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BB8913" w14:textId="77777777" w:rsidR="00047814" w:rsidRDefault="00047814" w:rsidP="0004781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2BEC9FB" w14:textId="77777777" w:rsidR="00047814" w:rsidRDefault="00047814" w:rsidP="0004781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18E9740" w14:textId="77777777" w:rsidR="00047814" w:rsidRDefault="00047814" w:rsidP="0004781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F02594E" w14:textId="77777777" w:rsidR="00047814" w:rsidRDefault="00047814" w:rsidP="0004781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F96FA99" w14:textId="77777777" w:rsidR="00047814" w:rsidRDefault="00047814" w:rsidP="0004781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A33E16E" w14:textId="77777777" w:rsidR="00047814" w:rsidRDefault="00047814" w:rsidP="0004781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BD67C03" w14:textId="2E186DAA" w:rsidR="002F71EF" w:rsidRDefault="002F71EF" w:rsidP="0004781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F71EF">
        <w:rPr>
          <w:rFonts w:ascii="Times New Roman" w:hAnsi="Times New Roman" w:cs="Times New Roman"/>
          <w:sz w:val="24"/>
          <w:szCs w:val="24"/>
        </w:rPr>
        <w:t>Investigating Disparate Treatment and Disparate Impact</w:t>
      </w:r>
    </w:p>
    <w:p w14:paraId="28786383" w14:textId="193A6CF1" w:rsidR="002F71EF" w:rsidRDefault="002F71EF" w:rsidP="0004781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14:paraId="71721617" w14:textId="67D06D38" w:rsidR="002F71EF" w:rsidRDefault="002F71EF" w:rsidP="0004781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Affiliations</w:t>
      </w:r>
    </w:p>
    <w:p w14:paraId="0CBB9440" w14:textId="77777777" w:rsidR="00047814" w:rsidRDefault="00047814" w:rsidP="0004781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84903D0" w14:textId="7271A45E" w:rsidR="00BC1B83" w:rsidRDefault="002F71EF" w:rsidP="00047814">
      <w:pPr>
        <w:spacing w:line="480" w:lineRule="auto"/>
        <w:jc w:val="center"/>
      </w:pPr>
      <w:r w:rsidRPr="002F71EF">
        <w:rPr>
          <w:rFonts w:ascii="Times New Roman" w:hAnsi="Times New Roman" w:cs="Times New Roman"/>
          <w:sz w:val="24"/>
          <w:szCs w:val="24"/>
        </w:rPr>
        <w:lastRenderedPageBreak/>
        <w:t>Investigating Disparate Treatment and Disparate Impact</w:t>
      </w:r>
    </w:p>
    <w:p w14:paraId="3424282B" w14:textId="77777777" w:rsidR="00BC1B83" w:rsidRPr="000D354D" w:rsidRDefault="001473F6" w:rsidP="000D354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354D">
        <w:rPr>
          <w:rFonts w:ascii="Times New Roman" w:hAnsi="Times New Roman" w:cs="Times New Roman"/>
          <w:b/>
          <w:sz w:val="24"/>
          <w:szCs w:val="24"/>
        </w:rPr>
        <w:t>Introduction</w:t>
      </w:r>
    </w:p>
    <w:p w14:paraId="6A25B8C9" w14:textId="20B661C1" w:rsidR="001473F6" w:rsidRPr="000D354D" w:rsidRDefault="001473F6" w:rsidP="000D354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D354D">
        <w:rPr>
          <w:rFonts w:ascii="Times New Roman" w:hAnsi="Times New Roman" w:cs="Times New Roman"/>
          <w:sz w:val="24"/>
          <w:szCs w:val="24"/>
        </w:rPr>
        <w:t>Dispara</w:t>
      </w:r>
      <w:r w:rsidR="00325EB9">
        <w:rPr>
          <w:rFonts w:ascii="Times New Roman" w:hAnsi="Times New Roman" w:cs="Times New Roman"/>
          <w:sz w:val="24"/>
          <w:szCs w:val="24"/>
        </w:rPr>
        <w:t>t</w:t>
      </w:r>
      <w:r w:rsidRPr="000D354D">
        <w:rPr>
          <w:rFonts w:ascii="Times New Roman" w:hAnsi="Times New Roman" w:cs="Times New Roman"/>
          <w:sz w:val="24"/>
          <w:szCs w:val="24"/>
        </w:rPr>
        <w:t xml:space="preserve">e treatment and </w:t>
      </w:r>
      <w:r w:rsidR="00325EB9">
        <w:rPr>
          <w:rFonts w:ascii="Times New Roman" w:hAnsi="Times New Roman" w:cs="Times New Roman"/>
          <w:sz w:val="24"/>
          <w:szCs w:val="24"/>
        </w:rPr>
        <w:t>disparate</w:t>
      </w:r>
      <w:r w:rsidR="00D55BDC" w:rsidRPr="000D354D">
        <w:rPr>
          <w:rFonts w:ascii="Times New Roman" w:hAnsi="Times New Roman" w:cs="Times New Roman"/>
          <w:sz w:val="24"/>
          <w:szCs w:val="24"/>
        </w:rPr>
        <w:t xml:space="preserve"> impact both</w:t>
      </w:r>
      <w:r w:rsidRPr="000D354D">
        <w:rPr>
          <w:rFonts w:ascii="Times New Roman" w:hAnsi="Times New Roman" w:cs="Times New Roman"/>
          <w:sz w:val="24"/>
          <w:szCs w:val="24"/>
        </w:rPr>
        <w:t xml:space="preserve"> refer to discriminatory </w:t>
      </w:r>
      <w:r w:rsidR="00D55BDC" w:rsidRPr="000D354D">
        <w:rPr>
          <w:rFonts w:ascii="Times New Roman" w:hAnsi="Times New Roman" w:cs="Times New Roman"/>
          <w:sz w:val="24"/>
          <w:szCs w:val="24"/>
        </w:rPr>
        <w:t>practices</w:t>
      </w:r>
      <w:r w:rsidRPr="000D354D">
        <w:rPr>
          <w:rFonts w:ascii="Times New Roman" w:hAnsi="Times New Roman" w:cs="Times New Roman"/>
          <w:sz w:val="24"/>
          <w:szCs w:val="24"/>
        </w:rPr>
        <w:t xml:space="preserve"> that may be </w:t>
      </w:r>
      <w:r w:rsidR="00D55BDC" w:rsidRPr="000D354D">
        <w:rPr>
          <w:rFonts w:ascii="Times New Roman" w:hAnsi="Times New Roman" w:cs="Times New Roman"/>
          <w:sz w:val="24"/>
          <w:szCs w:val="24"/>
        </w:rPr>
        <w:t>conducted against an individual or a group</w:t>
      </w:r>
      <w:r w:rsidRPr="000D354D">
        <w:rPr>
          <w:rFonts w:ascii="Times New Roman" w:hAnsi="Times New Roman" w:cs="Times New Roman"/>
          <w:sz w:val="24"/>
          <w:szCs w:val="24"/>
        </w:rPr>
        <w:t xml:space="preserve"> o</w:t>
      </w:r>
      <w:r w:rsidR="00D55BDC" w:rsidRPr="000D354D">
        <w:rPr>
          <w:rFonts w:ascii="Times New Roman" w:hAnsi="Times New Roman" w:cs="Times New Roman"/>
          <w:sz w:val="24"/>
          <w:szCs w:val="24"/>
        </w:rPr>
        <w:t>f</w:t>
      </w:r>
      <w:r w:rsidRPr="000D354D">
        <w:rPr>
          <w:rFonts w:ascii="Times New Roman" w:hAnsi="Times New Roman" w:cs="Times New Roman"/>
          <w:sz w:val="24"/>
          <w:szCs w:val="24"/>
        </w:rPr>
        <w:t xml:space="preserve"> </w:t>
      </w:r>
      <w:r w:rsidR="00D55BDC" w:rsidRPr="000D354D">
        <w:rPr>
          <w:rFonts w:ascii="Times New Roman" w:hAnsi="Times New Roman" w:cs="Times New Roman"/>
          <w:sz w:val="24"/>
          <w:szCs w:val="24"/>
        </w:rPr>
        <w:t xml:space="preserve">people. </w:t>
      </w:r>
      <w:r w:rsidR="00325EB9">
        <w:rPr>
          <w:rFonts w:ascii="Times New Roman" w:hAnsi="Times New Roman" w:cs="Times New Roman"/>
          <w:sz w:val="24"/>
          <w:szCs w:val="24"/>
        </w:rPr>
        <w:t>Disparate</w:t>
      </w:r>
      <w:r w:rsidRPr="000D354D">
        <w:rPr>
          <w:rFonts w:ascii="Times New Roman" w:hAnsi="Times New Roman" w:cs="Times New Roman"/>
          <w:sz w:val="24"/>
          <w:szCs w:val="24"/>
        </w:rPr>
        <w:t xml:space="preserve"> treatment refers to intentional discriminatory practices that are carried out against individuals while dispara</w:t>
      </w:r>
      <w:r w:rsidR="006102E4">
        <w:rPr>
          <w:rFonts w:ascii="Times New Roman" w:hAnsi="Times New Roman" w:cs="Times New Roman"/>
          <w:sz w:val="24"/>
          <w:szCs w:val="24"/>
        </w:rPr>
        <w:t>t</w:t>
      </w:r>
      <w:r w:rsidRPr="000D354D">
        <w:rPr>
          <w:rFonts w:ascii="Times New Roman" w:hAnsi="Times New Roman" w:cs="Times New Roman"/>
          <w:sz w:val="24"/>
          <w:szCs w:val="24"/>
        </w:rPr>
        <w:t>e impact refer</w:t>
      </w:r>
      <w:r w:rsidR="006102E4">
        <w:rPr>
          <w:rFonts w:ascii="Times New Roman" w:hAnsi="Times New Roman" w:cs="Times New Roman"/>
          <w:sz w:val="24"/>
          <w:szCs w:val="24"/>
        </w:rPr>
        <w:t>s</w:t>
      </w:r>
      <w:r w:rsidRPr="000D354D">
        <w:rPr>
          <w:rFonts w:ascii="Times New Roman" w:hAnsi="Times New Roman" w:cs="Times New Roman"/>
          <w:sz w:val="24"/>
          <w:szCs w:val="24"/>
        </w:rPr>
        <w:t xml:space="preserve"> to unintentional </w:t>
      </w:r>
      <w:r w:rsidR="00D55BDC" w:rsidRPr="000D354D">
        <w:rPr>
          <w:rFonts w:ascii="Times New Roman" w:hAnsi="Times New Roman" w:cs="Times New Roman"/>
          <w:sz w:val="24"/>
          <w:szCs w:val="24"/>
        </w:rPr>
        <w:t>discrimination practices</w:t>
      </w:r>
      <w:r w:rsidR="002C1676" w:rsidRPr="000D354D">
        <w:rPr>
          <w:rFonts w:ascii="Times New Roman" w:hAnsi="Times New Roman" w:cs="Times New Roman"/>
          <w:sz w:val="24"/>
          <w:szCs w:val="24"/>
        </w:rPr>
        <w:t xml:space="preserve"> (Yahnke, 2018).</w:t>
      </w:r>
      <w:r w:rsidR="00D55BDC" w:rsidRPr="000D354D">
        <w:rPr>
          <w:rFonts w:ascii="Times New Roman" w:hAnsi="Times New Roman" w:cs="Times New Roman"/>
          <w:sz w:val="24"/>
          <w:szCs w:val="24"/>
        </w:rPr>
        <w:t xml:space="preserve"> The</w:t>
      </w:r>
      <w:r w:rsidRPr="000D354D">
        <w:rPr>
          <w:rFonts w:ascii="Times New Roman" w:hAnsi="Times New Roman" w:cs="Times New Roman"/>
          <w:sz w:val="24"/>
          <w:szCs w:val="24"/>
        </w:rPr>
        <w:t xml:space="preserve"> two forms of </w:t>
      </w:r>
      <w:r w:rsidR="00D55BDC" w:rsidRPr="000D354D">
        <w:rPr>
          <w:rFonts w:ascii="Times New Roman" w:hAnsi="Times New Roman" w:cs="Times New Roman"/>
          <w:sz w:val="24"/>
          <w:szCs w:val="24"/>
        </w:rPr>
        <w:t>discriminatory</w:t>
      </w:r>
      <w:r w:rsidRPr="000D354D">
        <w:rPr>
          <w:rFonts w:ascii="Times New Roman" w:hAnsi="Times New Roman" w:cs="Times New Roman"/>
          <w:sz w:val="24"/>
          <w:szCs w:val="24"/>
        </w:rPr>
        <w:t xml:space="preserve"> practices </w:t>
      </w:r>
      <w:r w:rsidR="00D55BDC" w:rsidRPr="000D354D">
        <w:rPr>
          <w:rFonts w:ascii="Times New Roman" w:hAnsi="Times New Roman" w:cs="Times New Roman"/>
          <w:sz w:val="24"/>
          <w:szCs w:val="24"/>
        </w:rPr>
        <w:t>have a lot of impact on the people</w:t>
      </w:r>
      <w:r w:rsidRPr="000D354D">
        <w:rPr>
          <w:rFonts w:ascii="Times New Roman" w:hAnsi="Times New Roman" w:cs="Times New Roman"/>
          <w:sz w:val="24"/>
          <w:szCs w:val="24"/>
        </w:rPr>
        <w:t xml:space="preserve"> that </w:t>
      </w:r>
      <w:r w:rsidR="00D55BDC" w:rsidRPr="000D354D">
        <w:rPr>
          <w:rFonts w:ascii="Times New Roman" w:hAnsi="Times New Roman" w:cs="Times New Roman"/>
          <w:sz w:val="24"/>
          <w:szCs w:val="24"/>
        </w:rPr>
        <w:t>suffer from them. In organizatio</w:t>
      </w:r>
      <w:r w:rsidRPr="000D354D">
        <w:rPr>
          <w:rFonts w:ascii="Times New Roman" w:hAnsi="Times New Roman" w:cs="Times New Roman"/>
          <w:sz w:val="24"/>
          <w:szCs w:val="24"/>
        </w:rPr>
        <w:t>ns,</w:t>
      </w:r>
      <w:r w:rsidR="00D55BDC" w:rsidRPr="000D354D">
        <w:rPr>
          <w:rFonts w:ascii="Times New Roman" w:hAnsi="Times New Roman" w:cs="Times New Roman"/>
          <w:sz w:val="24"/>
          <w:szCs w:val="24"/>
        </w:rPr>
        <w:t xml:space="preserve"> </w:t>
      </w:r>
      <w:r w:rsidRPr="000D354D">
        <w:rPr>
          <w:rFonts w:ascii="Times New Roman" w:hAnsi="Times New Roman" w:cs="Times New Roman"/>
          <w:sz w:val="24"/>
          <w:szCs w:val="24"/>
        </w:rPr>
        <w:t>ther</w:t>
      </w:r>
      <w:r w:rsidR="00D55BDC" w:rsidRPr="000D354D">
        <w:rPr>
          <w:rFonts w:ascii="Times New Roman" w:hAnsi="Times New Roman" w:cs="Times New Roman"/>
          <w:sz w:val="24"/>
          <w:szCs w:val="24"/>
        </w:rPr>
        <w:t>e are a numb</w:t>
      </w:r>
      <w:r w:rsidRPr="000D354D">
        <w:rPr>
          <w:rFonts w:ascii="Times New Roman" w:hAnsi="Times New Roman" w:cs="Times New Roman"/>
          <w:sz w:val="24"/>
          <w:szCs w:val="24"/>
        </w:rPr>
        <w:t>er of practices that may be deem</w:t>
      </w:r>
      <w:r w:rsidR="00D55BDC" w:rsidRPr="000D354D">
        <w:rPr>
          <w:rFonts w:ascii="Times New Roman" w:hAnsi="Times New Roman" w:cs="Times New Roman"/>
          <w:sz w:val="24"/>
          <w:szCs w:val="24"/>
        </w:rPr>
        <w:t>e</w:t>
      </w:r>
      <w:r w:rsidRPr="000D354D">
        <w:rPr>
          <w:rFonts w:ascii="Times New Roman" w:hAnsi="Times New Roman" w:cs="Times New Roman"/>
          <w:sz w:val="24"/>
          <w:szCs w:val="24"/>
        </w:rPr>
        <w:t xml:space="preserve">d to be either </w:t>
      </w:r>
      <w:r w:rsidR="00D55BDC" w:rsidRPr="000D354D">
        <w:rPr>
          <w:rFonts w:ascii="Times New Roman" w:hAnsi="Times New Roman" w:cs="Times New Roman"/>
          <w:sz w:val="24"/>
          <w:szCs w:val="24"/>
        </w:rPr>
        <w:t>dispara</w:t>
      </w:r>
      <w:r w:rsidR="006102E4">
        <w:rPr>
          <w:rFonts w:ascii="Times New Roman" w:hAnsi="Times New Roman" w:cs="Times New Roman"/>
          <w:sz w:val="24"/>
          <w:szCs w:val="24"/>
        </w:rPr>
        <w:t>t</w:t>
      </w:r>
      <w:r w:rsidR="00D55BDC" w:rsidRPr="000D354D">
        <w:rPr>
          <w:rFonts w:ascii="Times New Roman" w:hAnsi="Times New Roman" w:cs="Times New Roman"/>
          <w:sz w:val="24"/>
          <w:szCs w:val="24"/>
        </w:rPr>
        <w:t>e</w:t>
      </w:r>
      <w:r w:rsidRPr="000D354D">
        <w:rPr>
          <w:rFonts w:ascii="Times New Roman" w:hAnsi="Times New Roman" w:cs="Times New Roman"/>
          <w:sz w:val="24"/>
          <w:szCs w:val="24"/>
        </w:rPr>
        <w:t xml:space="preserve"> treatment </w:t>
      </w:r>
      <w:r w:rsidR="00D55BDC" w:rsidRPr="000D354D">
        <w:rPr>
          <w:rFonts w:ascii="Times New Roman" w:hAnsi="Times New Roman" w:cs="Times New Roman"/>
          <w:sz w:val="24"/>
          <w:szCs w:val="24"/>
        </w:rPr>
        <w:t>or dispara</w:t>
      </w:r>
      <w:r w:rsidR="006102E4">
        <w:rPr>
          <w:rFonts w:ascii="Times New Roman" w:hAnsi="Times New Roman" w:cs="Times New Roman"/>
          <w:sz w:val="24"/>
          <w:szCs w:val="24"/>
        </w:rPr>
        <w:t>t</w:t>
      </w:r>
      <w:r w:rsidR="00D55BDC" w:rsidRPr="000D354D">
        <w:rPr>
          <w:rFonts w:ascii="Times New Roman" w:hAnsi="Times New Roman" w:cs="Times New Roman"/>
          <w:sz w:val="24"/>
          <w:szCs w:val="24"/>
        </w:rPr>
        <w:t>e</w:t>
      </w:r>
      <w:r w:rsidRPr="000D354D">
        <w:rPr>
          <w:rFonts w:ascii="Times New Roman" w:hAnsi="Times New Roman" w:cs="Times New Roman"/>
          <w:sz w:val="24"/>
          <w:szCs w:val="24"/>
        </w:rPr>
        <w:t xml:space="preserve"> </w:t>
      </w:r>
      <w:r w:rsidR="00D55BDC" w:rsidRPr="000D354D">
        <w:rPr>
          <w:rFonts w:ascii="Times New Roman" w:hAnsi="Times New Roman" w:cs="Times New Roman"/>
          <w:sz w:val="24"/>
          <w:szCs w:val="24"/>
        </w:rPr>
        <w:t>impact. Therefore</w:t>
      </w:r>
      <w:r w:rsidRPr="000D354D">
        <w:rPr>
          <w:rFonts w:ascii="Times New Roman" w:hAnsi="Times New Roman" w:cs="Times New Roman"/>
          <w:sz w:val="24"/>
          <w:szCs w:val="24"/>
        </w:rPr>
        <w:t>,</w:t>
      </w:r>
      <w:r w:rsidR="00D55BDC" w:rsidRPr="000D354D">
        <w:rPr>
          <w:rFonts w:ascii="Times New Roman" w:hAnsi="Times New Roman" w:cs="Times New Roman"/>
          <w:sz w:val="24"/>
          <w:szCs w:val="24"/>
        </w:rPr>
        <w:t xml:space="preserve"> </w:t>
      </w:r>
      <w:r w:rsidRPr="000D354D">
        <w:rPr>
          <w:rFonts w:ascii="Times New Roman" w:hAnsi="Times New Roman" w:cs="Times New Roman"/>
          <w:sz w:val="24"/>
          <w:szCs w:val="24"/>
        </w:rPr>
        <w:t xml:space="preserve">it is important to identify the one that the </w:t>
      </w:r>
      <w:r w:rsidR="00D55BDC" w:rsidRPr="000D354D">
        <w:rPr>
          <w:rFonts w:ascii="Times New Roman" w:hAnsi="Times New Roman" w:cs="Times New Roman"/>
          <w:sz w:val="24"/>
          <w:szCs w:val="24"/>
        </w:rPr>
        <w:t>employees</w:t>
      </w:r>
      <w:r w:rsidRPr="000D354D">
        <w:rPr>
          <w:rFonts w:ascii="Times New Roman" w:hAnsi="Times New Roman" w:cs="Times New Roman"/>
          <w:sz w:val="24"/>
          <w:szCs w:val="24"/>
        </w:rPr>
        <w:t xml:space="preserve"> may have suffered from and thus investigate t</w:t>
      </w:r>
      <w:r w:rsidR="00D55BDC" w:rsidRPr="000D354D">
        <w:rPr>
          <w:rFonts w:ascii="Times New Roman" w:hAnsi="Times New Roman" w:cs="Times New Roman"/>
          <w:sz w:val="24"/>
          <w:szCs w:val="24"/>
        </w:rPr>
        <w:t>h</w:t>
      </w:r>
      <w:r w:rsidRPr="000D354D">
        <w:rPr>
          <w:rFonts w:ascii="Times New Roman" w:hAnsi="Times New Roman" w:cs="Times New Roman"/>
          <w:sz w:val="24"/>
          <w:szCs w:val="24"/>
        </w:rPr>
        <w:t>em with a v</w:t>
      </w:r>
      <w:r w:rsidR="00D55BDC" w:rsidRPr="000D354D">
        <w:rPr>
          <w:rFonts w:ascii="Times New Roman" w:hAnsi="Times New Roman" w:cs="Times New Roman"/>
          <w:sz w:val="24"/>
          <w:szCs w:val="24"/>
        </w:rPr>
        <w:t>i</w:t>
      </w:r>
      <w:r w:rsidRPr="000D354D">
        <w:rPr>
          <w:rFonts w:ascii="Times New Roman" w:hAnsi="Times New Roman" w:cs="Times New Roman"/>
          <w:sz w:val="24"/>
          <w:szCs w:val="24"/>
        </w:rPr>
        <w:t>ew to avoid</w:t>
      </w:r>
      <w:r w:rsidR="006102E4">
        <w:rPr>
          <w:rFonts w:ascii="Times New Roman" w:hAnsi="Times New Roman" w:cs="Times New Roman"/>
          <w:sz w:val="24"/>
          <w:szCs w:val="24"/>
        </w:rPr>
        <w:t>ing</w:t>
      </w:r>
      <w:r w:rsidRPr="000D354D">
        <w:rPr>
          <w:rFonts w:ascii="Times New Roman" w:hAnsi="Times New Roman" w:cs="Times New Roman"/>
          <w:sz w:val="24"/>
          <w:szCs w:val="24"/>
        </w:rPr>
        <w:t xml:space="preserve"> the </w:t>
      </w:r>
      <w:r w:rsidR="00D55BDC" w:rsidRPr="000D354D">
        <w:rPr>
          <w:rFonts w:ascii="Times New Roman" w:hAnsi="Times New Roman" w:cs="Times New Roman"/>
          <w:sz w:val="24"/>
          <w:szCs w:val="24"/>
        </w:rPr>
        <w:t>same</w:t>
      </w:r>
      <w:r w:rsidRPr="000D354D">
        <w:rPr>
          <w:rFonts w:ascii="Times New Roman" w:hAnsi="Times New Roman" w:cs="Times New Roman"/>
          <w:sz w:val="24"/>
          <w:szCs w:val="24"/>
        </w:rPr>
        <w:t xml:space="preserve"> in future</w:t>
      </w:r>
    </w:p>
    <w:p w14:paraId="442ED594" w14:textId="77777777" w:rsidR="001473F6" w:rsidRPr="000D354D" w:rsidRDefault="001473F6" w:rsidP="000D354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354D">
        <w:rPr>
          <w:rFonts w:ascii="Times New Roman" w:hAnsi="Times New Roman" w:cs="Times New Roman"/>
          <w:b/>
          <w:sz w:val="24"/>
          <w:szCs w:val="24"/>
        </w:rPr>
        <w:t>Investigation process</w:t>
      </w:r>
    </w:p>
    <w:p w14:paraId="53C47172" w14:textId="217C0802" w:rsidR="001473F6" w:rsidRPr="000D354D" w:rsidRDefault="005A4CAB" w:rsidP="000D354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D354D">
        <w:rPr>
          <w:rFonts w:ascii="Times New Roman" w:hAnsi="Times New Roman" w:cs="Times New Roman"/>
          <w:sz w:val="24"/>
          <w:szCs w:val="24"/>
        </w:rPr>
        <w:t>The investigation process inc</w:t>
      </w:r>
      <w:r w:rsidR="002F3BA6">
        <w:rPr>
          <w:rFonts w:ascii="Times New Roman" w:hAnsi="Times New Roman" w:cs="Times New Roman"/>
          <w:sz w:val="24"/>
          <w:szCs w:val="24"/>
        </w:rPr>
        <w:t>l</w:t>
      </w:r>
      <w:r w:rsidRPr="000D354D">
        <w:rPr>
          <w:rFonts w:ascii="Times New Roman" w:hAnsi="Times New Roman" w:cs="Times New Roman"/>
          <w:sz w:val="24"/>
          <w:szCs w:val="24"/>
        </w:rPr>
        <w:t xml:space="preserve">udes the determination of </w:t>
      </w:r>
      <w:r w:rsidR="00D55BDC" w:rsidRPr="000D354D">
        <w:rPr>
          <w:rFonts w:ascii="Times New Roman" w:hAnsi="Times New Roman" w:cs="Times New Roman"/>
          <w:sz w:val="24"/>
          <w:szCs w:val="24"/>
        </w:rPr>
        <w:t>whether</w:t>
      </w:r>
      <w:r w:rsidRPr="000D354D">
        <w:rPr>
          <w:rFonts w:ascii="Times New Roman" w:hAnsi="Times New Roman" w:cs="Times New Roman"/>
          <w:sz w:val="24"/>
          <w:szCs w:val="24"/>
        </w:rPr>
        <w:t xml:space="preserve"> the action </w:t>
      </w:r>
      <w:r w:rsidR="00D55BDC" w:rsidRPr="000D354D">
        <w:rPr>
          <w:rFonts w:ascii="Times New Roman" w:hAnsi="Times New Roman" w:cs="Times New Roman"/>
          <w:sz w:val="24"/>
          <w:szCs w:val="24"/>
        </w:rPr>
        <w:t>committed</w:t>
      </w:r>
      <w:r w:rsidRPr="000D354D">
        <w:rPr>
          <w:rFonts w:ascii="Times New Roman" w:hAnsi="Times New Roman" w:cs="Times New Roman"/>
          <w:sz w:val="24"/>
          <w:szCs w:val="24"/>
        </w:rPr>
        <w:t xml:space="preserve"> by the company was that of </w:t>
      </w:r>
      <w:r w:rsidR="00D55BDC" w:rsidRPr="000D354D">
        <w:rPr>
          <w:rFonts w:ascii="Times New Roman" w:hAnsi="Times New Roman" w:cs="Times New Roman"/>
          <w:sz w:val="24"/>
          <w:szCs w:val="24"/>
        </w:rPr>
        <w:t>dispara</w:t>
      </w:r>
      <w:r w:rsidR="002F3BA6">
        <w:rPr>
          <w:rFonts w:ascii="Times New Roman" w:hAnsi="Times New Roman" w:cs="Times New Roman"/>
          <w:sz w:val="24"/>
          <w:szCs w:val="24"/>
        </w:rPr>
        <w:t>t</w:t>
      </w:r>
      <w:r w:rsidR="00D55BDC" w:rsidRPr="000D354D">
        <w:rPr>
          <w:rFonts w:ascii="Times New Roman" w:hAnsi="Times New Roman" w:cs="Times New Roman"/>
          <w:sz w:val="24"/>
          <w:szCs w:val="24"/>
        </w:rPr>
        <w:t>e</w:t>
      </w:r>
      <w:r w:rsidRPr="000D354D">
        <w:rPr>
          <w:rFonts w:ascii="Times New Roman" w:hAnsi="Times New Roman" w:cs="Times New Roman"/>
          <w:sz w:val="24"/>
          <w:szCs w:val="24"/>
        </w:rPr>
        <w:t xml:space="preserve"> treatment or </w:t>
      </w:r>
      <w:r w:rsidR="00D55BDC" w:rsidRPr="000D354D">
        <w:rPr>
          <w:rFonts w:ascii="Times New Roman" w:hAnsi="Times New Roman" w:cs="Times New Roman"/>
          <w:sz w:val="24"/>
          <w:szCs w:val="24"/>
        </w:rPr>
        <w:t>dispara</w:t>
      </w:r>
      <w:r w:rsidR="002F3BA6">
        <w:rPr>
          <w:rFonts w:ascii="Times New Roman" w:hAnsi="Times New Roman" w:cs="Times New Roman"/>
          <w:sz w:val="24"/>
          <w:szCs w:val="24"/>
        </w:rPr>
        <w:t>t</w:t>
      </w:r>
      <w:r w:rsidR="00D55BDC" w:rsidRPr="000D354D">
        <w:rPr>
          <w:rFonts w:ascii="Times New Roman" w:hAnsi="Times New Roman" w:cs="Times New Roman"/>
          <w:sz w:val="24"/>
          <w:szCs w:val="24"/>
        </w:rPr>
        <w:t>e</w:t>
      </w:r>
      <w:r w:rsidRPr="000D354D">
        <w:rPr>
          <w:rFonts w:ascii="Times New Roman" w:hAnsi="Times New Roman" w:cs="Times New Roman"/>
          <w:sz w:val="24"/>
          <w:szCs w:val="24"/>
        </w:rPr>
        <w:t xml:space="preserve"> </w:t>
      </w:r>
      <w:r w:rsidR="00D55BDC" w:rsidRPr="000D354D">
        <w:rPr>
          <w:rFonts w:ascii="Times New Roman" w:hAnsi="Times New Roman" w:cs="Times New Roman"/>
          <w:sz w:val="24"/>
          <w:szCs w:val="24"/>
        </w:rPr>
        <w:t>impact. This</w:t>
      </w:r>
      <w:r w:rsidRPr="000D354D">
        <w:rPr>
          <w:rFonts w:ascii="Times New Roman" w:hAnsi="Times New Roman" w:cs="Times New Roman"/>
          <w:sz w:val="24"/>
          <w:szCs w:val="24"/>
        </w:rPr>
        <w:t xml:space="preserve"> will inform on whether the company deliberately decided to ignore the other </w:t>
      </w:r>
      <w:r w:rsidR="00D55BDC" w:rsidRPr="000D354D">
        <w:rPr>
          <w:rFonts w:ascii="Times New Roman" w:hAnsi="Times New Roman" w:cs="Times New Roman"/>
          <w:sz w:val="24"/>
          <w:szCs w:val="24"/>
        </w:rPr>
        <w:t>religious</w:t>
      </w:r>
      <w:r w:rsidR="002C1676" w:rsidRPr="000D354D">
        <w:rPr>
          <w:rFonts w:ascii="Times New Roman" w:hAnsi="Times New Roman" w:cs="Times New Roman"/>
          <w:sz w:val="24"/>
          <w:szCs w:val="24"/>
        </w:rPr>
        <w:t xml:space="preserve"> holidays that</w:t>
      </w:r>
      <w:r w:rsidRPr="000D354D">
        <w:rPr>
          <w:rFonts w:ascii="Times New Roman" w:hAnsi="Times New Roman" w:cs="Times New Roman"/>
          <w:sz w:val="24"/>
          <w:szCs w:val="24"/>
        </w:rPr>
        <w:t xml:space="preserve"> may </w:t>
      </w:r>
      <w:r w:rsidR="00D55BDC" w:rsidRPr="000D354D">
        <w:rPr>
          <w:rFonts w:ascii="Times New Roman" w:hAnsi="Times New Roman" w:cs="Times New Roman"/>
          <w:sz w:val="24"/>
          <w:szCs w:val="24"/>
        </w:rPr>
        <w:t>be</w:t>
      </w:r>
      <w:r w:rsidRPr="000D354D">
        <w:rPr>
          <w:rFonts w:ascii="Times New Roman" w:hAnsi="Times New Roman" w:cs="Times New Roman"/>
          <w:sz w:val="24"/>
          <w:szCs w:val="24"/>
        </w:rPr>
        <w:t xml:space="preserve"> taking place at the same time as the </w:t>
      </w:r>
      <w:r w:rsidR="00D55BDC" w:rsidRPr="000D354D">
        <w:rPr>
          <w:rFonts w:ascii="Times New Roman" w:hAnsi="Times New Roman" w:cs="Times New Roman"/>
          <w:sz w:val="24"/>
          <w:szCs w:val="24"/>
        </w:rPr>
        <w:t>Christmas</w:t>
      </w:r>
      <w:r w:rsidRPr="000D354D">
        <w:rPr>
          <w:rFonts w:ascii="Times New Roman" w:hAnsi="Times New Roman" w:cs="Times New Roman"/>
          <w:sz w:val="24"/>
          <w:szCs w:val="24"/>
        </w:rPr>
        <w:t xml:space="preserve"> </w:t>
      </w:r>
      <w:r w:rsidR="002C1676" w:rsidRPr="000D354D">
        <w:rPr>
          <w:rFonts w:ascii="Times New Roman" w:hAnsi="Times New Roman" w:cs="Times New Roman"/>
          <w:sz w:val="24"/>
          <w:szCs w:val="24"/>
        </w:rPr>
        <w:t>one. The</w:t>
      </w:r>
      <w:r w:rsidRPr="000D354D">
        <w:rPr>
          <w:rFonts w:ascii="Times New Roman" w:hAnsi="Times New Roman" w:cs="Times New Roman"/>
          <w:sz w:val="24"/>
          <w:szCs w:val="24"/>
        </w:rPr>
        <w:t xml:space="preserve"> process will also involve analyzing </w:t>
      </w:r>
      <w:r w:rsidR="00D55BDC" w:rsidRPr="000D354D">
        <w:rPr>
          <w:rFonts w:ascii="Times New Roman" w:hAnsi="Times New Roman" w:cs="Times New Roman"/>
          <w:sz w:val="24"/>
          <w:szCs w:val="24"/>
        </w:rPr>
        <w:t>the compa</w:t>
      </w:r>
      <w:r w:rsidRPr="000D354D">
        <w:rPr>
          <w:rFonts w:ascii="Times New Roman" w:hAnsi="Times New Roman" w:cs="Times New Roman"/>
          <w:sz w:val="24"/>
          <w:szCs w:val="24"/>
        </w:rPr>
        <w:t xml:space="preserve">ny policies </w:t>
      </w:r>
      <w:r w:rsidR="006102E4">
        <w:rPr>
          <w:rFonts w:ascii="Times New Roman" w:hAnsi="Times New Roman" w:cs="Times New Roman"/>
          <w:sz w:val="24"/>
          <w:szCs w:val="24"/>
        </w:rPr>
        <w:t>regarding</w:t>
      </w:r>
      <w:r w:rsidRPr="000D354D">
        <w:rPr>
          <w:rFonts w:ascii="Times New Roman" w:hAnsi="Times New Roman" w:cs="Times New Roman"/>
          <w:sz w:val="24"/>
          <w:szCs w:val="24"/>
        </w:rPr>
        <w:t xml:space="preserve"> </w:t>
      </w:r>
      <w:r w:rsidR="00D55BDC" w:rsidRPr="000D354D">
        <w:rPr>
          <w:rFonts w:ascii="Times New Roman" w:hAnsi="Times New Roman" w:cs="Times New Roman"/>
          <w:sz w:val="24"/>
          <w:szCs w:val="24"/>
        </w:rPr>
        <w:t>religious</w:t>
      </w:r>
      <w:r w:rsidRPr="000D354D">
        <w:rPr>
          <w:rFonts w:ascii="Times New Roman" w:hAnsi="Times New Roman" w:cs="Times New Roman"/>
          <w:sz w:val="24"/>
          <w:szCs w:val="24"/>
        </w:rPr>
        <w:t xml:space="preserve"> holidays and the </w:t>
      </w:r>
      <w:r w:rsidR="00D55BDC" w:rsidRPr="000D354D">
        <w:rPr>
          <w:rFonts w:ascii="Times New Roman" w:hAnsi="Times New Roman" w:cs="Times New Roman"/>
          <w:sz w:val="24"/>
          <w:szCs w:val="24"/>
        </w:rPr>
        <w:t>culture</w:t>
      </w:r>
      <w:r w:rsidRPr="000D354D">
        <w:rPr>
          <w:rFonts w:ascii="Times New Roman" w:hAnsi="Times New Roman" w:cs="Times New Roman"/>
          <w:sz w:val="24"/>
          <w:szCs w:val="24"/>
        </w:rPr>
        <w:t xml:space="preserve"> or </w:t>
      </w:r>
      <w:r w:rsidR="00D55BDC" w:rsidRPr="000D354D">
        <w:rPr>
          <w:rFonts w:ascii="Times New Roman" w:hAnsi="Times New Roman" w:cs="Times New Roman"/>
          <w:sz w:val="24"/>
          <w:szCs w:val="24"/>
        </w:rPr>
        <w:t>tradition</w:t>
      </w:r>
      <w:r w:rsidRPr="000D354D">
        <w:rPr>
          <w:rFonts w:ascii="Times New Roman" w:hAnsi="Times New Roman" w:cs="Times New Roman"/>
          <w:sz w:val="24"/>
          <w:szCs w:val="24"/>
        </w:rPr>
        <w:t xml:space="preserve"> that they have b</w:t>
      </w:r>
      <w:r w:rsidR="00D55BDC" w:rsidRPr="000D354D">
        <w:rPr>
          <w:rFonts w:ascii="Times New Roman" w:hAnsi="Times New Roman" w:cs="Times New Roman"/>
          <w:sz w:val="24"/>
          <w:szCs w:val="24"/>
        </w:rPr>
        <w:t xml:space="preserve">een practicing over the </w:t>
      </w:r>
      <w:r w:rsidR="000E19B0" w:rsidRPr="000D354D">
        <w:rPr>
          <w:rFonts w:ascii="Times New Roman" w:hAnsi="Times New Roman" w:cs="Times New Roman"/>
          <w:sz w:val="24"/>
          <w:szCs w:val="24"/>
        </w:rPr>
        <w:t>years</w:t>
      </w:r>
      <w:r w:rsidR="00D55BDC" w:rsidRPr="000D354D">
        <w:rPr>
          <w:rFonts w:ascii="Times New Roman" w:hAnsi="Times New Roman" w:cs="Times New Roman"/>
          <w:sz w:val="24"/>
          <w:szCs w:val="24"/>
        </w:rPr>
        <w:t xml:space="preserve"> </w:t>
      </w:r>
      <w:r w:rsidR="000E19B0" w:rsidRPr="000D354D">
        <w:rPr>
          <w:rFonts w:ascii="Times New Roman" w:hAnsi="Times New Roman" w:cs="Times New Roman"/>
          <w:sz w:val="24"/>
          <w:szCs w:val="24"/>
        </w:rPr>
        <w:t xml:space="preserve">(SHRM Staff, 2012). </w:t>
      </w:r>
      <w:r w:rsidR="00D55BDC" w:rsidRPr="000D354D">
        <w:rPr>
          <w:rFonts w:ascii="Times New Roman" w:hAnsi="Times New Roman" w:cs="Times New Roman"/>
          <w:sz w:val="24"/>
          <w:szCs w:val="24"/>
        </w:rPr>
        <w:t>The</w:t>
      </w:r>
      <w:r w:rsidRPr="000D354D">
        <w:rPr>
          <w:rFonts w:ascii="Times New Roman" w:hAnsi="Times New Roman" w:cs="Times New Roman"/>
          <w:sz w:val="24"/>
          <w:szCs w:val="24"/>
        </w:rPr>
        <w:t xml:space="preserve"> investigatio</w:t>
      </w:r>
      <w:r w:rsidR="003A3091" w:rsidRPr="000D354D">
        <w:rPr>
          <w:rFonts w:ascii="Times New Roman" w:hAnsi="Times New Roman" w:cs="Times New Roman"/>
          <w:sz w:val="24"/>
          <w:szCs w:val="24"/>
        </w:rPr>
        <w:t xml:space="preserve">n process </w:t>
      </w:r>
      <w:r w:rsidR="00D55BDC" w:rsidRPr="000D354D">
        <w:rPr>
          <w:rFonts w:ascii="Times New Roman" w:hAnsi="Times New Roman" w:cs="Times New Roman"/>
          <w:sz w:val="24"/>
          <w:szCs w:val="24"/>
        </w:rPr>
        <w:t>shou</w:t>
      </w:r>
      <w:r w:rsidR="003A3091" w:rsidRPr="000D354D">
        <w:rPr>
          <w:rFonts w:ascii="Times New Roman" w:hAnsi="Times New Roman" w:cs="Times New Roman"/>
          <w:sz w:val="24"/>
          <w:szCs w:val="24"/>
        </w:rPr>
        <w:t>ld be a</w:t>
      </w:r>
      <w:r w:rsidR="00D55BDC" w:rsidRPr="000D354D">
        <w:rPr>
          <w:rFonts w:ascii="Times New Roman" w:hAnsi="Times New Roman" w:cs="Times New Roman"/>
          <w:sz w:val="24"/>
          <w:szCs w:val="24"/>
        </w:rPr>
        <w:t>b</w:t>
      </w:r>
      <w:r w:rsidR="003A3091" w:rsidRPr="000D354D">
        <w:rPr>
          <w:rFonts w:ascii="Times New Roman" w:hAnsi="Times New Roman" w:cs="Times New Roman"/>
          <w:sz w:val="24"/>
          <w:szCs w:val="24"/>
        </w:rPr>
        <w:t>le to demonstrate</w:t>
      </w:r>
      <w:r w:rsidRPr="000D354D">
        <w:rPr>
          <w:rFonts w:ascii="Times New Roman" w:hAnsi="Times New Roman" w:cs="Times New Roman"/>
          <w:sz w:val="24"/>
          <w:szCs w:val="24"/>
        </w:rPr>
        <w:t xml:space="preserve"> </w:t>
      </w:r>
      <w:r w:rsidR="006102E4">
        <w:rPr>
          <w:rFonts w:ascii="Times New Roman" w:hAnsi="Times New Roman" w:cs="Times New Roman"/>
          <w:sz w:val="24"/>
          <w:szCs w:val="24"/>
        </w:rPr>
        <w:t xml:space="preserve">and </w:t>
      </w:r>
      <w:r w:rsidRPr="000D354D">
        <w:rPr>
          <w:rFonts w:ascii="Times New Roman" w:hAnsi="Times New Roman" w:cs="Times New Roman"/>
          <w:sz w:val="24"/>
          <w:szCs w:val="24"/>
        </w:rPr>
        <w:t>state that the employees of other religion</w:t>
      </w:r>
      <w:r w:rsidR="002F3BA6">
        <w:rPr>
          <w:rFonts w:ascii="Times New Roman" w:hAnsi="Times New Roman" w:cs="Times New Roman"/>
          <w:sz w:val="24"/>
          <w:szCs w:val="24"/>
        </w:rPr>
        <w:t>s</w:t>
      </w:r>
      <w:r w:rsidRPr="000D354D">
        <w:rPr>
          <w:rFonts w:ascii="Times New Roman" w:hAnsi="Times New Roman" w:cs="Times New Roman"/>
          <w:sz w:val="24"/>
          <w:szCs w:val="24"/>
        </w:rPr>
        <w:t xml:space="preserve"> were treated </w:t>
      </w:r>
      <w:r w:rsidR="00D55BDC" w:rsidRPr="000D354D">
        <w:rPr>
          <w:rFonts w:ascii="Times New Roman" w:hAnsi="Times New Roman" w:cs="Times New Roman"/>
          <w:sz w:val="24"/>
          <w:szCs w:val="24"/>
        </w:rPr>
        <w:t>differently</w:t>
      </w:r>
      <w:r w:rsidR="003A3091" w:rsidRPr="000D354D">
        <w:rPr>
          <w:rFonts w:ascii="Times New Roman" w:hAnsi="Times New Roman" w:cs="Times New Roman"/>
          <w:sz w:val="24"/>
          <w:szCs w:val="24"/>
        </w:rPr>
        <w:t xml:space="preserve"> from those of </w:t>
      </w:r>
      <w:r w:rsidR="00D55BDC" w:rsidRPr="000D354D">
        <w:rPr>
          <w:rFonts w:ascii="Times New Roman" w:hAnsi="Times New Roman" w:cs="Times New Roman"/>
          <w:sz w:val="24"/>
          <w:szCs w:val="24"/>
        </w:rPr>
        <w:t>Christianity</w:t>
      </w:r>
      <w:r w:rsidR="003A3091" w:rsidRPr="000D354D">
        <w:rPr>
          <w:rFonts w:ascii="Times New Roman" w:hAnsi="Times New Roman" w:cs="Times New Roman"/>
          <w:sz w:val="24"/>
          <w:szCs w:val="24"/>
        </w:rPr>
        <w:t xml:space="preserve"> as there w</w:t>
      </w:r>
      <w:r w:rsidR="006102E4">
        <w:rPr>
          <w:rFonts w:ascii="Times New Roman" w:hAnsi="Times New Roman" w:cs="Times New Roman"/>
          <w:sz w:val="24"/>
          <w:szCs w:val="24"/>
        </w:rPr>
        <w:t>ere</w:t>
      </w:r>
      <w:r w:rsidR="003A3091" w:rsidRPr="000D354D">
        <w:rPr>
          <w:rFonts w:ascii="Times New Roman" w:hAnsi="Times New Roman" w:cs="Times New Roman"/>
          <w:sz w:val="24"/>
          <w:szCs w:val="24"/>
        </w:rPr>
        <w:t xml:space="preserve"> no religious holiday plans for </w:t>
      </w:r>
      <w:r w:rsidR="00D55BDC" w:rsidRPr="000D354D">
        <w:rPr>
          <w:rFonts w:ascii="Times New Roman" w:hAnsi="Times New Roman" w:cs="Times New Roman"/>
          <w:sz w:val="24"/>
          <w:szCs w:val="24"/>
        </w:rPr>
        <w:t>them. T</w:t>
      </w:r>
      <w:r w:rsidR="003A3091" w:rsidRPr="000D354D">
        <w:rPr>
          <w:rFonts w:ascii="Times New Roman" w:hAnsi="Times New Roman" w:cs="Times New Roman"/>
          <w:sz w:val="24"/>
          <w:szCs w:val="24"/>
        </w:rPr>
        <w:t>his will inform whether the employees who are not o</w:t>
      </w:r>
      <w:r w:rsidR="006102E4">
        <w:rPr>
          <w:rFonts w:ascii="Times New Roman" w:hAnsi="Times New Roman" w:cs="Times New Roman"/>
          <w:sz w:val="24"/>
          <w:szCs w:val="24"/>
        </w:rPr>
        <w:t>f the</w:t>
      </w:r>
      <w:r w:rsidR="003A3091" w:rsidRPr="000D354D">
        <w:rPr>
          <w:rFonts w:ascii="Times New Roman" w:hAnsi="Times New Roman" w:cs="Times New Roman"/>
          <w:sz w:val="24"/>
          <w:szCs w:val="24"/>
        </w:rPr>
        <w:t xml:space="preserve"> Christian religions have been sidelined as </w:t>
      </w:r>
      <w:r w:rsidR="00D55BDC" w:rsidRPr="000D354D">
        <w:rPr>
          <w:rFonts w:ascii="Times New Roman" w:hAnsi="Times New Roman" w:cs="Times New Roman"/>
          <w:sz w:val="24"/>
          <w:szCs w:val="24"/>
        </w:rPr>
        <w:t>opposed</w:t>
      </w:r>
      <w:r w:rsidR="003A3091" w:rsidRPr="000D354D">
        <w:rPr>
          <w:rFonts w:ascii="Times New Roman" w:hAnsi="Times New Roman" w:cs="Times New Roman"/>
          <w:sz w:val="24"/>
          <w:szCs w:val="24"/>
        </w:rPr>
        <w:t xml:space="preserve"> to those of Christianity whose religious days are observed every year.</w:t>
      </w:r>
    </w:p>
    <w:p w14:paraId="324104B9" w14:textId="214934B9" w:rsidR="003A3091" w:rsidRPr="000D354D" w:rsidRDefault="003A3091" w:rsidP="000D354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354D">
        <w:rPr>
          <w:rFonts w:ascii="Times New Roman" w:hAnsi="Times New Roman" w:cs="Times New Roman"/>
          <w:b/>
          <w:sz w:val="24"/>
          <w:szCs w:val="24"/>
        </w:rPr>
        <w:t xml:space="preserve">Steps </w:t>
      </w:r>
      <w:r w:rsidR="006102E4">
        <w:rPr>
          <w:rFonts w:ascii="Times New Roman" w:hAnsi="Times New Roman" w:cs="Times New Roman"/>
          <w:b/>
          <w:sz w:val="24"/>
          <w:szCs w:val="24"/>
        </w:rPr>
        <w:t>T</w:t>
      </w:r>
      <w:r w:rsidRPr="000D354D">
        <w:rPr>
          <w:rFonts w:ascii="Times New Roman" w:hAnsi="Times New Roman" w:cs="Times New Roman"/>
          <w:b/>
          <w:sz w:val="24"/>
          <w:szCs w:val="24"/>
        </w:rPr>
        <w:t xml:space="preserve">aken to </w:t>
      </w:r>
      <w:r w:rsidR="006102E4">
        <w:rPr>
          <w:rFonts w:ascii="Times New Roman" w:hAnsi="Times New Roman" w:cs="Times New Roman"/>
          <w:b/>
          <w:sz w:val="24"/>
          <w:szCs w:val="24"/>
        </w:rPr>
        <w:t>I</w:t>
      </w:r>
      <w:r w:rsidR="00D55BDC" w:rsidRPr="000D354D">
        <w:rPr>
          <w:rFonts w:ascii="Times New Roman" w:hAnsi="Times New Roman" w:cs="Times New Roman"/>
          <w:b/>
          <w:sz w:val="24"/>
          <w:szCs w:val="24"/>
        </w:rPr>
        <w:t>nvestigate</w:t>
      </w:r>
    </w:p>
    <w:p w14:paraId="035EECAD" w14:textId="17C52F07" w:rsidR="000D354D" w:rsidRDefault="003A3091" w:rsidP="000D354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D354D">
        <w:rPr>
          <w:rFonts w:ascii="Times New Roman" w:hAnsi="Times New Roman" w:cs="Times New Roman"/>
          <w:sz w:val="24"/>
          <w:szCs w:val="24"/>
        </w:rPr>
        <w:lastRenderedPageBreak/>
        <w:t xml:space="preserve">As the </w:t>
      </w:r>
      <w:r w:rsidR="00D55BDC" w:rsidRPr="000D354D">
        <w:rPr>
          <w:rFonts w:ascii="Times New Roman" w:hAnsi="Times New Roman" w:cs="Times New Roman"/>
          <w:sz w:val="24"/>
          <w:szCs w:val="24"/>
        </w:rPr>
        <w:t>human</w:t>
      </w:r>
      <w:r w:rsidRPr="000D354D">
        <w:rPr>
          <w:rFonts w:ascii="Times New Roman" w:hAnsi="Times New Roman" w:cs="Times New Roman"/>
          <w:sz w:val="24"/>
          <w:szCs w:val="24"/>
        </w:rPr>
        <w:t xml:space="preserve"> resource </w:t>
      </w:r>
      <w:r w:rsidR="00D55BDC" w:rsidRPr="000D354D">
        <w:rPr>
          <w:rFonts w:ascii="Times New Roman" w:hAnsi="Times New Roman" w:cs="Times New Roman"/>
          <w:sz w:val="24"/>
          <w:szCs w:val="24"/>
        </w:rPr>
        <w:t>manager</w:t>
      </w:r>
      <w:r w:rsidRPr="000D354D">
        <w:rPr>
          <w:rFonts w:ascii="Times New Roman" w:hAnsi="Times New Roman" w:cs="Times New Roman"/>
          <w:sz w:val="24"/>
          <w:szCs w:val="24"/>
        </w:rPr>
        <w:t>,</w:t>
      </w:r>
      <w:r w:rsidR="00D55BDC" w:rsidRPr="000D354D">
        <w:rPr>
          <w:rFonts w:ascii="Times New Roman" w:hAnsi="Times New Roman" w:cs="Times New Roman"/>
          <w:sz w:val="24"/>
          <w:szCs w:val="24"/>
        </w:rPr>
        <w:t xml:space="preserve"> </w:t>
      </w:r>
      <w:r w:rsidRPr="000D354D">
        <w:rPr>
          <w:rFonts w:ascii="Times New Roman" w:hAnsi="Times New Roman" w:cs="Times New Roman"/>
          <w:sz w:val="24"/>
          <w:szCs w:val="24"/>
        </w:rPr>
        <w:t>ther</w:t>
      </w:r>
      <w:r w:rsidR="00D55BDC" w:rsidRPr="000D354D">
        <w:rPr>
          <w:rFonts w:ascii="Times New Roman" w:hAnsi="Times New Roman" w:cs="Times New Roman"/>
          <w:sz w:val="24"/>
          <w:szCs w:val="24"/>
        </w:rPr>
        <w:t>e</w:t>
      </w:r>
      <w:r w:rsidRPr="000D354D">
        <w:rPr>
          <w:rFonts w:ascii="Times New Roman" w:hAnsi="Times New Roman" w:cs="Times New Roman"/>
          <w:sz w:val="24"/>
          <w:szCs w:val="24"/>
        </w:rPr>
        <w:t xml:space="preserve"> are a numb</w:t>
      </w:r>
      <w:r w:rsidR="00D55BDC" w:rsidRPr="000D354D">
        <w:rPr>
          <w:rFonts w:ascii="Times New Roman" w:hAnsi="Times New Roman" w:cs="Times New Roman"/>
          <w:sz w:val="24"/>
          <w:szCs w:val="24"/>
        </w:rPr>
        <w:t>e</w:t>
      </w:r>
      <w:r w:rsidRPr="000D354D">
        <w:rPr>
          <w:rFonts w:ascii="Times New Roman" w:hAnsi="Times New Roman" w:cs="Times New Roman"/>
          <w:sz w:val="24"/>
          <w:szCs w:val="24"/>
        </w:rPr>
        <w:t>r of steps that</w:t>
      </w:r>
      <w:r w:rsidR="00D55BDC" w:rsidRPr="000D354D">
        <w:rPr>
          <w:rFonts w:ascii="Times New Roman" w:hAnsi="Times New Roman" w:cs="Times New Roman"/>
          <w:sz w:val="24"/>
          <w:szCs w:val="24"/>
        </w:rPr>
        <w:t xml:space="preserve"> </w:t>
      </w:r>
      <w:r w:rsidR="000E19B0" w:rsidRPr="000D354D">
        <w:rPr>
          <w:rFonts w:ascii="Times New Roman" w:hAnsi="Times New Roman" w:cs="Times New Roman"/>
          <w:sz w:val="24"/>
          <w:szCs w:val="24"/>
        </w:rPr>
        <w:t>I</w:t>
      </w:r>
      <w:r w:rsidRPr="000D354D">
        <w:rPr>
          <w:rFonts w:ascii="Times New Roman" w:hAnsi="Times New Roman" w:cs="Times New Roman"/>
          <w:sz w:val="24"/>
          <w:szCs w:val="24"/>
        </w:rPr>
        <w:t xml:space="preserve"> would recommend </w:t>
      </w:r>
      <w:r w:rsidR="00D55BDC" w:rsidRPr="000D354D">
        <w:rPr>
          <w:rFonts w:ascii="Times New Roman" w:hAnsi="Times New Roman" w:cs="Times New Roman"/>
          <w:sz w:val="24"/>
          <w:szCs w:val="24"/>
        </w:rPr>
        <w:t>to the HR</w:t>
      </w:r>
      <w:r w:rsidRPr="000D354D">
        <w:rPr>
          <w:rFonts w:ascii="Times New Roman" w:hAnsi="Times New Roman" w:cs="Times New Roman"/>
          <w:sz w:val="24"/>
          <w:szCs w:val="24"/>
        </w:rPr>
        <w:t xml:space="preserve"> team to take to </w:t>
      </w:r>
      <w:r w:rsidR="002C1676" w:rsidRPr="000D354D">
        <w:rPr>
          <w:rFonts w:ascii="Times New Roman" w:hAnsi="Times New Roman" w:cs="Times New Roman"/>
          <w:sz w:val="24"/>
          <w:szCs w:val="24"/>
        </w:rPr>
        <w:t>investigate</w:t>
      </w:r>
      <w:r w:rsidR="00D55BDC" w:rsidRPr="000D354D">
        <w:rPr>
          <w:rFonts w:ascii="Times New Roman" w:hAnsi="Times New Roman" w:cs="Times New Roman"/>
          <w:sz w:val="24"/>
          <w:szCs w:val="24"/>
        </w:rPr>
        <w:t xml:space="preserve"> this scenario. The</w:t>
      </w:r>
      <w:r w:rsidRPr="000D354D">
        <w:rPr>
          <w:rFonts w:ascii="Times New Roman" w:hAnsi="Times New Roman" w:cs="Times New Roman"/>
          <w:sz w:val="24"/>
          <w:szCs w:val="24"/>
        </w:rPr>
        <w:t xml:space="preserve"> first st</w:t>
      </w:r>
      <w:r w:rsidR="00D55BDC" w:rsidRPr="000D354D">
        <w:rPr>
          <w:rFonts w:ascii="Times New Roman" w:hAnsi="Times New Roman" w:cs="Times New Roman"/>
          <w:sz w:val="24"/>
          <w:szCs w:val="24"/>
        </w:rPr>
        <w:t>ep to be</w:t>
      </w:r>
      <w:r w:rsidRPr="000D354D">
        <w:rPr>
          <w:rFonts w:ascii="Times New Roman" w:hAnsi="Times New Roman" w:cs="Times New Roman"/>
          <w:sz w:val="24"/>
          <w:szCs w:val="24"/>
        </w:rPr>
        <w:t xml:space="preserve"> taken is </w:t>
      </w:r>
      <w:r w:rsidR="002F3BA6">
        <w:rPr>
          <w:rFonts w:ascii="Times New Roman" w:hAnsi="Times New Roman" w:cs="Times New Roman"/>
          <w:sz w:val="24"/>
          <w:szCs w:val="24"/>
        </w:rPr>
        <w:t xml:space="preserve">the </w:t>
      </w:r>
      <w:r w:rsidRPr="000D354D">
        <w:rPr>
          <w:rFonts w:ascii="Times New Roman" w:hAnsi="Times New Roman" w:cs="Times New Roman"/>
          <w:sz w:val="24"/>
          <w:szCs w:val="24"/>
        </w:rPr>
        <w:t>identification of other religious h</w:t>
      </w:r>
      <w:r w:rsidR="00D55BDC" w:rsidRPr="000D354D">
        <w:rPr>
          <w:rFonts w:ascii="Times New Roman" w:hAnsi="Times New Roman" w:cs="Times New Roman"/>
          <w:sz w:val="24"/>
          <w:szCs w:val="24"/>
        </w:rPr>
        <w:t>olidays</w:t>
      </w:r>
      <w:r w:rsidRPr="000D354D">
        <w:rPr>
          <w:rFonts w:ascii="Times New Roman" w:hAnsi="Times New Roman" w:cs="Times New Roman"/>
          <w:sz w:val="24"/>
          <w:szCs w:val="24"/>
        </w:rPr>
        <w:t xml:space="preserve"> that are th</w:t>
      </w:r>
      <w:r w:rsidR="00D55BDC" w:rsidRPr="000D354D">
        <w:rPr>
          <w:rFonts w:ascii="Times New Roman" w:hAnsi="Times New Roman" w:cs="Times New Roman"/>
          <w:sz w:val="24"/>
          <w:szCs w:val="24"/>
        </w:rPr>
        <w:t>e</w:t>
      </w:r>
      <w:r w:rsidRPr="000D354D">
        <w:rPr>
          <w:rFonts w:ascii="Times New Roman" w:hAnsi="Times New Roman" w:cs="Times New Roman"/>
          <w:sz w:val="24"/>
          <w:szCs w:val="24"/>
        </w:rPr>
        <w:t xml:space="preserve">re apart from the Christmas </w:t>
      </w:r>
      <w:r w:rsidR="00D55BDC" w:rsidRPr="000D354D">
        <w:rPr>
          <w:rFonts w:ascii="Times New Roman" w:hAnsi="Times New Roman" w:cs="Times New Roman"/>
          <w:sz w:val="24"/>
          <w:szCs w:val="24"/>
        </w:rPr>
        <w:t>one. The</w:t>
      </w:r>
      <w:r w:rsidRPr="000D354D">
        <w:rPr>
          <w:rFonts w:ascii="Times New Roman" w:hAnsi="Times New Roman" w:cs="Times New Roman"/>
          <w:sz w:val="24"/>
          <w:szCs w:val="24"/>
        </w:rPr>
        <w:t xml:space="preserve"> </w:t>
      </w:r>
      <w:r w:rsidR="00D55BDC" w:rsidRPr="000D354D">
        <w:rPr>
          <w:rFonts w:ascii="Times New Roman" w:hAnsi="Times New Roman" w:cs="Times New Roman"/>
          <w:sz w:val="24"/>
          <w:szCs w:val="24"/>
        </w:rPr>
        <w:t>claim</w:t>
      </w:r>
      <w:r w:rsidRPr="000D354D">
        <w:rPr>
          <w:rFonts w:ascii="Times New Roman" w:hAnsi="Times New Roman" w:cs="Times New Roman"/>
          <w:sz w:val="24"/>
          <w:szCs w:val="24"/>
        </w:rPr>
        <w:t xml:space="preserve"> that has be</w:t>
      </w:r>
      <w:r w:rsidR="00D55BDC" w:rsidRPr="000D354D">
        <w:rPr>
          <w:rFonts w:ascii="Times New Roman" w:hAnsi="Times New Roman" w:cs="Times New Roman"/>
          <w:sz w:val="24"/>
          <w:szCs w:val="24"/>
        </w:rPr>
        <w:t>e</w:t>
      </w:r>
      <w:r w:rsidRPr="000D354D">
        <w:rPr>
          <w:rFonts w:ascii="Times New Roman" w:hAnsi="Times New Roman" w:cs="Times New Roman"/>
          <w:sz w:val="24"/>
          <w:szCs w:val="24"/>
        </w:rPr>
        <w:t>n m</w:t>
      </w:r>
      <w:r w:rsidR="00D55BDC" w:rsidRPr="000D354D">
        <w:rPr>
          <w:rFonts w:ascii="Times New Roman" w:hAnsi="Times New Roman" w:cs="Times New Roman"/>
          <w:sz w:val="24"/>
          <w:szCs w:val="24"/>
        </w:rPr>
        <w:t>a</w:t>
      </w:r>
      <w:r w:rsidRPr="000D354D">
        <w:rPr>
          <w:rFonts w:ascii="Times New Roman" w:hAnsi="Times New Roman" w:cs="Times New Roman"/>
          <w:sz w:val="24"/>
          <w:szCs w:val="24"/>
        </w:rPr>
        <w:t>d</w:t>
      </w:r>
      <w:r w:rsidR="00D55BDC" w:rsidRPr="000D354D">
        <w:rPr>
          <w:rFonts w:ascii="Times New Roman" w:hAnsi="Times New Roman" w:cs="Times New Roman"/>
          <w:sz w:val="24"/>
          <w:szCs w:val="24"/>
        </w:rPr>
        <w:t>e is based on the fac</w:t>
      </w:r>
      <w:r w:rsidR="002C1676" w:rsidRPr="000D354D">
        <w:rPr>
          <w:rFonts w:ascii="Times New Roman" w:hAnsi="Times New Roman" w:cs="Times New Roman"/>
          <w:sz w:val="24"/>
          <w:szCs w:val="24"/>
        </w:rPr>
        <w:t>t that th</w:t>
      </w:r>
      <w:r w:rsidRPr="000D354D">
        <w:rPr>
          <w:rFonts w:ascii="Times New Roman" w:hAnsi="Times New Roman" w:cs="Times New Roman"/>
          <w:sz w:val="24"/>
          <w:szCs w:val="24"/>
        </w:rPr>
        <w:t>e</w:t>
      </w:r>
      <w:r w:rsidR="00D55BDC" w:rsidRPr="000D354D">
        <w:rPr>
          <w:rFonts w:ascii="Times New Roman" w:hAnsi="Times New Roman" w:cs="Times New Roman"/>
          <w:sz w:val="24"/>
          <w:szCs w:val="24"/>
        </w:rPr>
        <w:t>re</w:t>
      </w:r>
      <w:r w:rsidRPr="000D354D">
        <w:rPr>
          <w:rFonts w:ascii="Times New Roman" w:hAnsi="Times New Roman" w:cs="Times New Roman"/>
          <w:sz w:val="24"/>
          <w:szCs w:val="24"/>
        </w:rPr>
        <w:t xml:space="preserve"> may b</w:t>
      </w:r>
      <w:r w:rsidR="00D55BDC" w:rsidRPr="000D354D">
        <w:rPr>
          <w:rFonts w:ascii="Times New Roman" w:hAnsi="Times New Roman" w:cs="Times New Roman"/>
          <w:sz w:val="24"/>
          <w:szCs w:val="24"/>
        </w:rPr>
        <w:t>e</w:t>
      </w:r>
      <w:r w:rsidRPr="000D354D">
        <w:rPr>
          <w:rFonts w:ascii="Times New Roman" w:hAnsi="Times New Roman" w:cs="Times New Roman"/>
          <w:sz w:val="24"/>
          <w:szCs w:val="24"/>
        </w:rPr>
        <w:t xml:space="preserve"> </w:t>
      </w:r>
      <w:r w:rsidR="00D55BDC" w:rsidRPr="000D354D">
        <w:rPr>
          <w:rFonts w:ascii="Times New Roman" w:hAnsi="Times New Roman" w:cs="Times New Roman"/>
          <w:sz w:val="24"/>
          <w:szCs w:val="24"/>
        </w:rPr>
        <w:t>other</w:t>
      </w:r>
      <w:r w:rsidRPr="000D354D">
        <w:rPr>
          <w:rFonts w:ascii="Times New Roman" w:hAnsi="Times New Roman" w:cs="Times New Roman"/>
          <w:sz w:val="24"/>
          <w:szCs w:val="24"/>
        </w:rPr>
        <w:t xml:space="preserve"> religious holidays </w:t>
      </w:r>
      <w:r w:rsidR="00D55BDC" w:rsidRPr="000D354D">
        <w:rPr>
          <w:rFonts w:ascii="Times New Roman" w:hAnsi="Times New Roman" w:cs="Times New Roman"/>
          <w:sz w:val="24"/>
          <w:szCs w:val="24"/>
        </w:rPr>
        <w:t>involving</w:t>
      </w:r>
      <w:r w:rsidRPr="000D354D">
        <w:rPr>
          <w:rFonts w:ascii="Times New Roman" w:hAnsi="Times New Roman" w:cs="Times New Roman"/>
          <w:sz w:val="24"/>
          <w:szCs w:val="24"/>
        </w:rPr>
        <w:t xml:space="preserve"> other </w:t>
      </w:r>
      <w:r w:rsidR="00D55BDC" w:rsidRPr="000D354D">
        <w:rPr>
          <w:rFonts w:ascii="Times New Roman" w:hAnsi="Times New Roman" w:cs="Times New Roman"/>
          <w:sz w:val="24"/>
          <w:szCs w:val="24"/>
        </w:rPr>
        <w:t>religions</w:t>
      </w:r>
      <w:r w:rsidRPr="000D354D">
        <w:rPr>
          <w:rFonts w:ascii="Times New Roman" w:hAnsi="Times New Roman" w:cs="Times New Roman"/>
          <w:sz w:val="24"/>
          <w:szCs w:val="24"/>
        </w:rPr>
        <w:t xml:space="preserve"> other tha</w:t>
      </w:r>
      <w:r w:rsidR="00D55BDC" w:rsidRPr="000D354D">
        <w:rPr>
          <w:rFonts w:ascii="Times New Roman" w:hAnsi="Times New Roman" w:cs="Times New Roman"/>
          <w:sz w:val="24"/>
          <w:szCs w:val="24"/>
        </w:rPr>
        <w:t>n</w:t>
      </w:r>
      <w:r w:rsidRPr="000D354D">
        <w:rPr>
          <w:rFonts w:ascii="Times New Roman" w:hAnsi="Times New Roman" w:cs="Times New Roman"/>
          <w:sz w:val="24"/>
          <w:szCs w:val="24"/>
        </w:rPr>
        <w:t xml:space="preserve"> </w:t>
      </w:r>
      <w:r w:rsidR="00D55BDC" w:rsidRPr="000D354D">
        <w:rPr>
          <w:rFonts w:ascii="Times New Roman" w:hAnsi="Times New Roman" w:cs="Times New Roman"/>
          <w:sz w:val="24"/>
          <w:szCs w:val="24"/>
        </w:rPr>
        <w:t>Christianity</w:t>
      </w:r>
      <w:r w:rsidRPr="000D354D">
        <w:rPr>
          <w:rFonts w:ascii="Times New Roman" w:hAnsi="Times New Roman" w:cs="Times New Roman"/>
          <w:sz w:val="24"/>
          <w:szCs w:val="24"/>
        </w:rPr>
        <w:t xml:space="preserve"> that have be</w:t>
      </w:r>
      <w:r w:rsidR="00D55BDC" w:rsidRPr="000D354D">
        <w:rPr>
          <w:rFonts w:ascii="Times New Roman" w:hAnsi="Times New Roman" w:cs="Times New Roman"/>
          <w:sz w:val="24"/>
          <w:szCs w:val="24"/>
        </w:rPr>
        <w:t xml:space="preserve">en </w:t>
      </w:r>
      <w:r w:rsidR="002C1676" w:rsidRPr="000D354D">
        <w:rPr>
          <w:rFonts w:ascii="Times New Roman" w:hAnsi="Times New Roman" w:cs="Times New Roman"/>
          <w:sz w:val="24"/>
          <w:szCs w:val="24"/>
        </w:rPr>
        <w:t>ignored. The comp</w:t>
      </w:r>
      <w:r w:rsidRPr="000D354D">
        <w:rPr>
          <w:rFonts w:ascii="Times New Roman" w:hAnsi="Times New Roman" w:cs="Times New Roman"/>
          <w:sz w:val="24"/>
          <w:szCs w:val="24"/>
        </w:rPr>
        <w:t>any is accused o</w:t>
      </w:r>
      <w:r w:rsidR="002C1676" w:rsidRPr="000D354D">
        <w:rPr>
          <w:rFonts w:ascii="Times New Roman" w:hAnsi="Times New Roman" w:cs="Times New Roman"/>
          <w:sz w:val="24"/>
          <w:szCs w:val="24"/>
        </w:rPr>
        <w:t>f</w:t>
      </w:r>
      <w:r w:rsidRPr="000D354D">
        <w:rPr>
          <w:rFonts w:ascii="Times New Roman" w:hAnsi="Times New Roman" w:cs="Times New Roman"/>
          <w:sz w:val="24"/>
          <w:szCs w:val="24"/>
        </w:rPr>
        <w:t xml:space="preserve"> only focusing on </w:t>
      </w:r>
      <w:r w:rsidR="002C1676" w:rsidRPr="000D354D">
        <w:rPr>
          <w:rFonts w:ascii="Times New Roman" w:hAnsi="Times New Roman" w:cs="Times New Roman"/>
          <w:sz w:val="24"/>
          <w:szCs w:val="24"/>
        </w:rPr>
        <w:t>Christianity</w:t>
      </w:r>
      <w:r w:rsidRPr="000D354D">
        <w:rPr>
          <w:rFonts w:ascii="Times New Roman" w:hAnsi="Times New Roman" w:cs="Times New Roman"/>
          <w:sz w:val="24"/>
          <w:szCs w:val="24"/>
        </w:rPr>
        <w:t xml:space="preserve"> with</w:t>
      </w:r>
      <w:r w:rsidR="002C1676" w:rsidRPr="000D354D">
        <w:rPr>
          <w:rFonts w:ascii="Times New Roman" w:hAnsi="Times New Roman" w:cs="Times New Roman"/>
          <w:sz w:val="24"/>
          <w:szCs w:val="24"/>
        </w:rPr>
        <w:t>o</w:t>
      </w:r>
      <w:r w:rsidRPr="000D354D">
        <w:rPr>
          <w:rFonts w:ascii="Times New Roman" w:hAnsi="Times New Roman" w:cs="Times New Roman"/>
          <w:sz w:val="24"/>
          <w:szCs w:val="24"/>
        </w:rPr>
        <w:t xml:space="preserve">ut recognizing the </w:t>
      </w:r>
      <w:r w:rsidR="002C1676" w:rsidRPr="000D354D">
        <w:rPr>
          <w:rFonts w:ascii="Times New Roman" w:hAnsi="Times New Roman" w:cs="Times New Roman"/>
          <w:sz w:val="24"/>
          <w:szCs w:val="24"/>
        </w:rPr>
        <w:t>fact</w:t>
      </w:r>
      <w:r w:rsidRPr="000D354D">
        <w:rPr>
          <w:rFonts w:ascii="Times New Roman" w:hAnsi="Times New Roman" w:cs="Times New Roman"/>
          <w:sz w:val="24"/>
          <w:szCs w:val="24"/>
        </w:rPr>
        <w:t xml:space="preserve"> that they are employe</w:t>
      </w:r>
      <w:r w:rsidR="002C1676" w:rsidRPr="000D354D">
        <w:rPr>
          <w:rFonts w:ascii="Times New Roman" w:hAnsi="Times New Roman" w:cs="Times New Roman"/>
          <w:sz w:val="24"/>
          <w:szCs w:val="24"/>
        </w:rPr>
        <w:t>e</w:t>
      </w:r>
      <w:r w:rsidRPr="000D354D">
        <w:rPr>
          <w:rFonts w:ascii="Times New Roman" w:hAnsi="Times New Roman" w:cs="Times New Roman"/>
          <w:sz w:val="24"/>
          <w:szCs w:val="24"/>
        </w:rPr>
        <w:t>s who m</w:t>
      </w:r>
      <w:r w:rsidR="002C1676" w:rsidRPr="000D354D">
        <w:rPr>
          <w:rFonts w:ascii="Times New Roman" w:hAnsi="Times New Roman" w:cs="Times New Roman"/>
          <w:sz w:val="24"/>
          <w:szCs w:val="24"/>
        </w:rPr>
        <w:t>a</w:t>
      </w:r>
      <w:r w:rsidRPr="000D354D">
        <w:rPr>
          <w:rFonts w:ascii="Times New Roman" w:hAnsi="Times New Roman" w:cs="Times New Roman"/>
          <w:sz w:val="24"/>
          <w:szCs w:val="24"/>
        </w:rPr>
        <w:t xml:space="preserve">y subscribe to other </w:t>
      </w:r>
      <w:r w:rsidR="002C1676" w:rsidRPr="000D354D">
        <w:rPr>
          <w:rFonts w:ascii="Times New Roman" w:hAnsi="Times New Roman" w:cs="Times New Roman"/>
          <w:sz w:val="24"/>
          <w:szCs w:val="24"/>
        </w:rPr>
        <w:t>religions in the organization. They</w:t>
      </w:r>
      <w:r w:rsidRPr="000D354D">
        <w:rPr>
          <w:rFonts w:ascii="Times New Roman" w:hAnsi="Times New Roman" w:cs="Times New Roman"/>
          <w:sz w:val="24"/>
          <w:szCs w:val="24"/>
        </w:rPr>
        <w:t xml:space="preserve"> are not </w:t>
      </w:r>
      <w:r w:rsidR="002F3BA6">
        <w:rPr>
          <w:rFonts w:ascii="Times New Roman" w:hAnsi="Times New Roman" w:cs="Times New Roman"/>
          <w:sz w:val="24"/>
          <w:szCs w:val="24"/>
        </w:rPr>
        <w:t xml:space="preserve">a </w:t>
      </w:r>
      <w:r w:rsidRPr="000D354D">
        <w:rPr>
          <w:rFonts w:ascii="Times New Roman" w:hAnsi="Times New Roman" w:cs="Times New Roman"/>
          <w:sz w:val="24"/>
          <w:szCs w:val="24"/>
        </w:rPr>
        <w:t>p</w:t>
      </w:r>
      <w:r w:rsidR="002C1676" w:rsidRPr="000D354D">
        <w:rPr>
          <w:rFonts w:ascii="Times New Roman" w:hAnsi="Times New Roman" w:cs="Times New Roman"/>
          <w:sz w:val="24"/>
          <w:szCs w:val="24"/>
        </w:rPr>
        <w:t>arty to the Christmas</w:t>
      </w:r>
      <w:r w:rsidRPr="000D354D">
        <w:rPr>
          <w:rFonts w:ascii="Times New Roman" w:hAnsi="Times New Roman" w:cs="Times New Roman"/>
          <w:sz w:val="24"/>
          <w:szCs w:val="24"/>
        </w:rPr>
        <w:t xml:space="preserve"> holiday </w:t>
      </w:r>
      <w:r w:rsidR="002C1676" w:rsidRPr="000D354D">
        <w:rPr>
          <w:rFonts w:ascii="Times New Roman" w:hAnsi="Times New Roman" w:cs="Times New Roman"/>
          <w:sz w:val="24"/>
          <w:szCs w:val="24"/>
        </w:rPr>
        <w:t>and thus feel that</w:t>
      </w:r>
      <w:r w:rsidRPr="000D354D">
        <w:rPr>
          <w:rFonts w:ascii="Times New Roman" w:hAnsi="Times New Roman" w:cs="Times New Roman"/>
          <w:sz w:val="24"/>
          <w:szCs w:val="24"/>
        </w:rPr>
        <w:t xml:space="preserve"> is it discriminatory that only t</w:t>
      </w:r>
      <w:r w:rsidR="002C1676" w:rsidRPr="000D354D">
        <w:rPr>
          <w:rFonts w:ascii="Times New Roman" w:hAnsi="Times New Roman" w:cs="Times New Roman"/>
          <w:sz w:val="24"/>
          <w:szCs w:val="24"/>
        </w:rPr>
        <w:t>h</w:t>
      </w:r>
      <w:r w:rsidRPr="000D354D">
        <w:rPr>
          <w:rFonts w:ascii="Times New Roman" w:hAnsi="Times New Roman" w:cs="Times New Roman"/>
          <w:sz w:val="24"/>
          <w:szCs w:val="24"/>
        </w:rPr>
        <w:t>e Christmas peri</w:t>
      </w:r>
      <w:r w:rsidR="002C1676" w:rsidRPr="000D354D">
        <w:rPr>
          <w:rFonts w:ascii="Times New Roman" w:hAnsi="Times New Roman" w:cs="Times New Roman"/>
          <w:sz w:val="24"/>
          <w:szCs w:val="24"/>
        </w:rPr>
        <w:t>o</w:t>
      </w:r>
      <w:r w:rsidRPr="000D354D">
        <w:rPr>
          <w:rFonts w:ascii="Times New Roman" w:hAnsi="Times New Roman" w:cs="Times New Roman"/>
          <w:sz w:val="24"/>
          <w:szCs w:val="24"/>
        </w:rPr>
        <w:t xml:space="preserve">d can be </w:t>
      </w:r>
      <w:r w:rsidR="002C1676" w:rsidRPr="000D354D">
        <w:rPr>
          <w:rFonts w:ascii="Times New Roman" w:hAnsi="Times New Roman" w:cs="Times New Roman"/>
          <w:sz w:val="24"/>
          <w:szCs w:val="24"/>
        </w:rPr>
        <w:t>recognized. This step will be ab</w:t>
      </w:r>
      <w:r w:rsidRPr="000D354D">
        <w:rPr>
          <w:rFonts w:ascii="Times New Roman" w:hAnsi="Times New Roman" w:cs="Times New Roman"/>
          <w:sz w:val="24"/>
          <w:szCs w:val="24"/>
        </w:rPr>
        <w:t xml:space="preserve">le to </w:t>
      </w:r>
      <w:r w:rsidR="002C1676" w:rsidRPr="000D354D">
        <w:rPr>
          <w:rFonts w:ascii="Times New Roman" w:hAnsi="Times New Roman" w:cs="Times New Roman"/>
          <w:sz w:val="24"/>
          <w:szCs w:val="24"/>
        </w:rPr>
        <w:t>establish</w:t>
      </w:r>
      <w:r w:rsidRPr="000D354D">
        <w:rPr>
          <w:rFonts w:ascii="Times New Roman" w:hAnsi="Times New Roman" w:cs="Times New Roman"/>
          <w:sz w:val="24"/>
          <w:szCs w:val="24"/>
        </w:rPr>
        <w:t xml:space="preserve"> if the </w:t>
      </w:r>
      <w:r w:rsidR="002C1676" w:rsidRPr="000D354D">
        <w:rPr>
          <w:rFonts w:ascii="Times New Roman" w:hAnsi="Times New Roman" w:cs="Times New Roman"/>
          <w:sz w:val="24"/>
          <w:szCs w:val="24"/>
        </w:rPr>
        <w:t>claim makes sense.</w:t>
      </w:r>
    </w:p>
    <w:p w14:paraId="6BAA568D" w14:textId="40B23204" w:rsidR="003A3091" w:rsidRPr="000D354D" w:rsidRDefault="002C1676" w:rsidP="000D354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D354D">
        <w:rPr>
          <w:rFonts w:ascii="Times New Roman" w:hAnsi="Times New Roman" w:cs="Times New Roman"/>
          <w:sz w:val="24"/>
          <w:szCs w:val="24"/>
        </w:rPr>
        <w:t xml:space="preserve"> T</w:t>
      </w:r>
      <w:r w:rsidR="003A3091" w:rsidRPr="000D354D">
        <w:rPr>
          <w:rFonts w:ascii="Times New Roman" w:hAnsi="Times New Roman" w:cs="Times New Roman"/>
          <w:sz w:val="24"/>
          <w:szCs w:val="24"/>
        </w:rPr>
        <w:t>h</w:t>
      </w:r>
      <w:r w:rsidRPr="000D354D">
        <w:rPr>
          <w:rFonts w:ascii="Times New Roman" w:hAnsi="Times New Roman" w:cs="Times New Roman"/>
          <w:sz w:val="24"/>
          <w:szCs w:val="24"/>
        </w:rPr>
        <w:t>e</w:t>
      </w:r>
      <w:r w:rsidR="003A3091" w:rsidRPr="000D354D">
        <w:rPr>
          <w:rFonts w:ascii="Times New Roman" w:hAnsi="Times New Roman" w:cs="Times New Roman"/>
          <w:sz w:val="24"/>
          <w:szCs w:val="24"/>
        </w:rPr>
        <w:t xml:space="preserve"> </w:t>
      </w:r>
      <w:r w:rsidRPr="000D354D">
        <w:rPr>
          <w:rFonts w:ascii="Times New Roman" w:hAnsi="Times New Roman" w:cs="Times New Roman"/>
          <w:sz w:val="24"/>
          <w:szCs w:val="24"/>
        </w:rPr>
        <w:t>second</w:t>
      </w:r>
      <w:r w:rsidR="003A3091" w:rsidRPr="000D354D">
        <w:rPr>
          <w:rFonts w:ascii="Times New Roman" w:hAnsi="Times New Roman" w:cs="Times New Roman"/>
          <w:sz w:val="24"/>
          <w:szCs w:val="24"/>
        </w:rPr>
        <w:t xml:space="preserve"> step to be taken is whether the company h</w:t>
      </w:r>
      <w:r w:rsidRPr="000D354D">
        <w:rPr>
          <w:rFonts w:ascii="Times New Roman" w:hAnsi="Times New Roman" w:cs="Times New Roman"/>
          <w:sz w:val="24"/>
          <w:szCs w:val="24"/>
        </w:rPr>
        <w:t>a</w:t>
      </w:r>
      <w:r w:rsidR="003A3091" w:rsidRPr="000D354D">
        <w:rPr>
          <w:rFonts w:ascii="Times New Roman" w:hAnsi="Times New Roman" w:cs="Times New Roman"/>
          <w:sz w:val="24"/>
          <w:szCs w:val="24"/>
        </w:rPr>
        <w:t>s observed th</w:t>
      </w:r>
      <w:r w:rsidRPr="000D354D">
        <w:rPr>
          <w:rFonts w:ascii="Times New Roman" w:hAnsi="Times New Roman" w:cs="Times New Roman"/>
          <w:sz w:val="24"/>
          <w:szCs w:val="24"/>
        </w:rPr>
        <w:t>e</w:t>
      </w:r>
      <w:r w:rsidR="003A3091" w:rsidRPr="000D354D">
        <w:rPr>
          <w:rFonts w:ascii="Times New Roman" w:hAnsi="Times New Roman" w:cs="Times New Roman"/>
          <w:sz w:val="24"/>
          <w:szCs w:val="24"/>
        </w:rPr>
        <w:t xml:space="preserve"> ot</w:t>
      </w:r>
      <w:r w:rsidRPr="000D354D">
        <w:rPr>
          <w:rFonts w:ascii="Times New Roman" w:hAnsi="Times New Roman" w:cs="Times New Roman"/>
          <w:sz w:val="24"/>
          <w:szCs w:val="24"/>
        </w:rPr>
        <w:t>her rel</w:t>
      </w:r>
      <w:r w:rsidR="003A3091" w:rsidRPr="000D354D">
        <w:rPr>
          <w:rFonts w:ascii="Times New Roman" w:hAnsi="Times New Roman" w:cs="Times New Roman"/>
          <w:sz w:val="24"/>
          <w:szCs w:val="24"/>
        </w:rPr>
        <w:t>igious holiday</w:t>
      </w:r>
      <w:r w:rsidRPr="000D354D">
        <w:rPr>
          <w:rFonts w:ascii="Times New Roman" w:hAnsi="Times New Roman" w:cs="Times New Roman"/>
          <w:sz w:val="24"/>
          <w:szCs w:val="24"/>
        </w:rPr>
        <w:t>s</w:t>
      </w:r>
      <w:r w:rsidR="003A3091" w:rsidRPr="000D354D">
        <w:rPr>
          <w:rFonts w:ascii="Times New Roman" w:hAnsi="Times New Roman" w:cs="Times New Roman"/>
          <w:sz w:val="24"/>
          <w:szCs w:val="24"/>
        </w:rPr>
        <w:t xml:space="preserve"> in th</w:t>
      </w:r>
      <w:r w:rsidRPr="000D354D">
        <w:rPr>
          <w:rFonts w:ascii="Times New Roman" w:hAnsi="Times New Roman" w:cs="Times New Roman"/>
          <w:sz w:val="24"/>
          <w:szCs w:val="24"/>
        </w:rPr>
        <w:t>e past. Organizations</w:t>
      </w:r>
      <w:r w:rsidR="003A3091" w:rsidRPr="000D354D">
        <w:rPr>
          <w:rFonts w:ascii="Times New Roman" w:hAnsi="Times New Roman" w:cs="Times New Roman"/>
          <w:sz w:val="24"/>
          <w:szCs w:val="24"/>
        </w:rPr>
        <w:t xml:space="preserve"> have </w:t>
      </w:r>
      <w:r w:rsidRPr="000D354D">
        <w:rPr>
          <w:rFonts w:ascii="Times New Roman" w:hAnsi="Times New Roman" w:cs="Times New Roman"/>
          <w:sz w:val="24"/>
          <w:szCs w:val="24"/>
        </w:rPr>
        <w:t>different policies an</w:t>
      </w:r>
      <w:r w:rsidR="003A3091" w:rsidRPr="000D354D">
        <w:rPr>
          <w:rFonts w:ascii="Times New Roman" w:hAnsi="Times New Roman" w:cs="Times New Roman"/>
          <w:sz w:val="24"/>
          <w:szCs w:val="24"/>
        </w:rPr>
        <w:t>d</w:t>
      </w:r>
      <w:r w:rsidRPr="000D354D">
        <w:rPr>
          <w:rFonts w:ascii="Times New Roman" w:hAnsi="Times New Roman" w:cs="Times New Roman"/>
          <w:sz w:val="24"/>
          <w:szCs w:val="24"/>
        </w:rPr>
        <w:t xml:space="preserve"> culture</w:t>
      </w:r>
      <w:r w:rsidR="002F3BA6">
        <w:rPr>
          <w:rFonts w:ascii="Times New Roman" w:hAnsi="Times New Roman" w:cs="Times New Roman"/>
          <w:sz w:val="24"/>
          <w:szCs w:val="24"/>
        </w:rPr>
        <w:t>,</w:t>
      </w:r>
      <w:r w:rsidR="003A3091" w:rsidRPr="000D354D">
        <w:rPr>
          <w:rFonts w:ascii="Times New Roman" w:hAnsi="Times New Roman" w:cs="Times New Roman"/>
          <w:sz w:val="24"/>
          <w:szCs w:val="24"/>
        </w:rPr>
        <w:t xml:space="preserve"> and t</w:t>
      </w:r>
      <w:r w:rsidRPr="000D354D">
        <w:rPr>
          <w:rFonts w:ascii="Times New Roman" w:hAnsi="Times New Roman" w:cs="Times New Roman"/>
          <w:sz w:val="24"/>
          <w:szCs w:val="24"/>
        </w:rPr>
        <w:t>h</w:t>
      </w:r>
      <w:r w:rsidR="003A3091" w:rsidRPr="000D354D">
        <w:rPr>
          <w:rFonts w:ascii="Times New Roman" w:hAnsi="Times New Roman" w:cs="Times New Roman"/>
          <w:sz w:val="24"/>
          <w:szCs w:val="24"/>
        </w:rPr>
        <w:t>us it will b</w:t>
      </w:r>
      <w:r w:rsidRPr="000D354D">
        <w:rPr>
          <w:rFonts w:ascii="Times New Roman" w:hAnsi="Times New Roman" w:cs="Times New Roman"/>
          <w:sz w:val="24"/>
          <w:szCs w:val="24"/>
        </w:rPr>
        <w:t>e importan</w:t>
      </w:r>
      <w:r w:rsidR="003A3091" w:rsidRPr="000D354D">
        <w:rPr>
          <w:rFonts w:ascii="Times New Roman" w:hAnsi="Times New Roman" w:cs="Times New Roman"/>
          <w:sz w:val="24"/>
          <w:szCs w:val="24"/>
        </w:rPr>
        <w:t>t</w:t>
      </w:r>
      <w:r w:rsidRPr="000D354D">
        <w:rPr>
          <w:rFonts w:ascii="Times New Roman" w:hAnsi="Times New Roman" w:cs="Times New Roman"/>
          <w:sz w:val="24"/>
          <w:szCs w:val="24"/>
        </w:rPr>
        <w:t xml:space="preserve"> </w:t>
      </w:r>
      <w:r w:rsidR="003A3091" w:rsidRPr="000D354D">
        <w:rPr>
          <w:rFonts w:ascii="Times New Roman" w:hAnsi="Times New Roman" w:cs="Times New Roman"/>
          <w:sz w:val="24"/>
          <w:szCs w:val="24"/>
        </w:rPr>
        <w:t xml:space="preserve">to scrutinize this </w:t>
      </w:r>
      <w:r w:rsidR="000C419F" w:rsidRPr="000D354D">
        <w:rPr>
          <w:rFonts w:ascii="Times New Roman" w:hAnsi="Times New Roman" w:cs="Times New Roman"/>
          <w:sz w:val="24"/>
          <w:szCs w:val="24"/>
        </w:rPr>
        <w:t>before</w:t>
      </w:r>
      <w:r w:rsidR="003A3091" w:rsidRPr="000D354D">
        <w:rPr>
          <w:rFonts w:ascii="Times New Roman" w:hAnsi="Times New Roman" w:cs="Times New Roman"/>
          <w:sz w:val="24"/>
          <w:szCs w:val="24"/>
        </w:rPr>
        <w:t xml:space="preserve"> any conclusion is </w:t>
      </w:r>
      <w:r w:rsidR="000E19B0" w:rsidRPr="000D354D">
        <w:rPr>
          <w:rFonts w:ascii="Times New Roman" w:hAnsi="Times New Roman" w:cs="Times New Roman"/>
          <w:sz w:val="24"/>
          <w:szCs w:val="24"/>
        </w:rPr>
        <w:t>made (SHRM Staff, 2012).</w:t>
      </w:r>
      <w:r w:rsidR="000C419F" w:rsidRPr="000D354D">
        <w:rPr>
          <w:rFonts w:ascii="Times New Roman" w:hAnsi="Times New Roman" w:cs="Times New Roman"/>
          <w:sz w:val="24"/>
          <w:szCs w:val="24"/>
        </w:rPr>
        <w:t xml:space="preserve"> The</w:t>
      </w:r>
      <w:r w:rsidR="003A3091" w:rsidRPr="000D354D">
        <w:rPr>
          <w:rFonts w:ascii="Times New Roman" w:hAnsi="Times New Roman" w:cs="Times New Roman"/>
          <w:sz w:val="24"/>
          <w:szCs w:val="24"/>
        </w:rPr>
        <w:t xml:space="preserve"> </w:t>
      </w:r>
      <w:r w:rsidRPr="000D354D">
        <w:rPr>
          <w:rFonts w:ascii="Times New Roman" w:hAnsi="Times New Roman" w:cs="Times New Roman"/>
          <w:sz w:val="24"/>
          <w:szCs w:val="24"/>
        </w:rPr>
        <w:t>company</w:t>
      </w:r>
      <w:r w:rsidR="003A3091" w:rsidRPr="000D354D">
        <w:rPr>
          <w:rFonts w:ascii="Times New Roman" w:hAnsi="Times New Roman" w:cs="Times New Roman"/>
          <w:sz w:val="24"/>
          <w:szCs w:val="24"/>
        </w:rPr>
        <w:t xml:space="preserve"> may not h</w:t>
      </w:r>
      <w:r w:rsidR="000C419F" w:rsidRPr="000D354D">
        <w:rPr>
          <w:rFonts w:ascii="Times New Roman" w:hAnsi="Times New Roman" w:cs="Times New Roman"/>
          <w:sz w:val="24"/>
          <w:szCs w:val="24"/>
        </w:rPr>
        <w:t>a</w:t>
      </w:r>
      <w:r w:rsidR="003A3091" w:rsidRPr="000D354D">
        <w:rPr>
          <w:rFonts w:ascii="Times New Roman" w:hAnsi="Times New Roman" w:cs="Times New Roman"/>
          <w:sz w:val="24"/>
          <w:szCs w:val="24"/>
        </w:rPr>
        <w:t>ve be</w:t>
      </w:r>
      <w:r w:rsidR="002F3BA6">
        <w:rPr>
          <w:rFonts w:ascii="Times New Roman" w:hAnsi="Times New Roman" w:cs="Times New Roman"/>
          <w:sz w:val="24"/>
          <w:szCs w:val="24"/>
        </w:rPr>
        <w:t>en</w:t>
      </w:r>
      <w:r w:rsidR="003A3091" w:rsidRPr="000D354D">
        <w:rPr>
          <w:rFonts w:ascii="Times New Roman" w:hAnsi="Times New Roman" w:cs="Times New Roman"/>
          <w:sz w:val="24"/>
          <w:szCs w:val="24"/>
        </w:rPr>
        <w:t xml:space="preserve"> observing the </w:t>
      </w:r>
      <w:r w:rsidRPr="000D354D">
        <w:rPr>
          <w:rFonts w:ascii="Times New Roman" w:hAnsi="Times New Roman" w:cs="Times New Roman"/>
          <w:sz w:val="24"/>
          <w:szCs w:val="24"/>
        </w:rPr>
        <w:t>holidays</w:t>
      </w:r>
      <w:r w:rsidR="003A3091" w:rsidRPr="000D354D">
        <w:rPr>
          <w:rFonts w:ascii="Times New Roman" w:hAnsi="Times New Roman" w:cs="Times New Roman"/>
          <w:sz w:val="24"/>
          <w:szCs w:val="24"/>
        </w:rPr>
        <w:t xml:space="preserve"> in t</w:t>
      </w:r>
      <w:r w:rsidRPr="000D354D">
        <w:rPr>
          <w:rFonts w:ascii="Times New Roman" w:hAnsi="Times New Roman" w:cs="Times New Roman"/>
          <w:sz w:val="24"/>
          <w:szCs w:val="24"/>
        </w:rPr>
        <w:t>h</w:t>
      </w:r>
      <w:r w:rsidR="003A3091" w:rsidRPr="000D354D">
        <w:rPr>
          <w:rFonts w:ascii="Times New Roman" w:hAnsi="Times New Roman" w:cs="Times New Roman"/>
          <w:sz w:val="24"/>
          <w:szCs w:val="24"/>
        </w:rPr>
        <w:t xml:space="preserve">e past which </w:t>
      </w:r>
      <w:r w:rsidRPr="000D354D">
        <w:rPr>
          <w:rFonts w:ascii="Times New Roman" w:hAnsi="Times New Roman" w:cs="Times New Roman"/>
          <w:sz w:val="24"/>
          <w:szCs w:val="24"/>
        </w:rPr>
        <w:t>w</w:t>
      </w:r>
      <w:r w:rsidR="003A3091" w:rsidRPr="000D354D">
        <w:rPr>
          <w:rFonts w:ascii="Times New Roman" w:hAnsi="Times New Roman" w:cs="Times New Roman"/>
          <w:sz w:val="24"/>
          <w:szCs w:val="24"/>
        </w:rPr>
        <w:t>ill mean that the actions taken t</w:t>
      </w:r>
      <w:r w:rsidRPr="000D354D">
        <w:rPr>
          <w:rFonts w:ascii="Times New Roman" w:hAnsi="Times New Roman" w:cs="Times New Roman"/>
          <w:sz w:val="24"/>
          <w:szCs w:val="24"/>
        </w:rPr>
        <w:t>h</w:t>
      </w:r>
      <w:r w:rsidR="003A3091" w:rsidRPr="000D354D">
        <w:rPr>
          <w:rFonts w:ascii="Times New Roman" w:hAnsi="Times New Roman" w:cs="Times New Roman"/>
          <w:sz w:val="24"/>
          <w:szCs w:val="24"/>
        </w:rPr>
        <w:t>is tim</w:t>
      </w:r>
      <w:r w:rsidRPr="000D354D">
        <w:rPr>
          <w:rFonts w:ascii="Times New Roman" w:hAnsi="Times New Roman" w:cs="Times New Roman"/>
          <w:sz w:val="24"/>
          <w:szCs w:val="24"/>
        </w:rPr>
        <w:t>e is</w:t>
      </w:r>
      <w:r w:rsidR="003A3091" w:rsidRPr="000D354D">
        <w:rPr>
          <w:rFonts w:ascii="Times New Roman" w:hAnsi="Times New Roman" w:cs="Times New Roman"/>
          <w:sz w:val="24"/>
          <w:szCs w:val="24"/>
        </w:rPr>
        <w:t xml:space="preserve"> not </w:t>
      </w:r>
      <w:r w:rsidRPr="000D354D">
        <w:rPr>
          <w:rFonts w:ascii="Times New Roman" w:hAnsi="Times New Roman" w:cs="Times New Roman"/>
          <w:sz w:val="24"/>
          <w:szCs w:val="24"/>
        </w:rPr>
        <w:t>intentional. The company</w:t>
      </w:r>
      <w:r w:rsidR="000C419F" w:rsidRPr="000D354D">
        <w:rPr>
          <w:rFonts w:ascii="Times New Roman" w:hAnsi="Times New Roman" w:cs="Times New Roman"/>
          <w:sz w:val="24"/>
          <w:szCs w:val="24"/>
        </w:rPr>
        <w:t xml:space="preserve"> will b</w:t>
      </w:r>
      <w:r w:rsidRPr="000D354D">
        <w:rPr>
          <w:rFonts w:ascii="Times New Roman" w:hAnsi="Times New Roman" w:cs="Times New Roman"/>
          <w:sz w:val="24"/>
          <w:szCs w:val="24"/>
        </w:rPr>
        <w:t>e</w:t>
      </w:r>
      <w:r w:rsidR="000C419F" w:rsidRPr="000D354D">
        <w:rPr>
          <w:rFonts w:ascii="Times New Roman" w:hAnsi="Times New Roman" w:cs="Times New Roman"/>
          <w:sz w:val="24"/>
          <w:szCs w:val="24"/>
        </w:rPr>
        <w:t xml:space="preserve"> keeping to t</w:t>
      </w:r>
      <w:r w:rsidRPr="000D354D">
        <w:rPr>
          <w:rFonts w:ascii="Times New Roman" w:hAnsi="Times New Roman" w:cs="Times New Roman"/>
          <w:sz w:val="24"/>
          <w:szCs w:val="24"/>
        </w:rPr>
        <w:t xml:space="preserve">he tradition </w:t>
      </w:r>
      <w:r w:rsidR="000C419F" w:rsidRPr="000D354D">
        <w:rPr>
          <w:rFonts w:ascii="Times New Roman" w:hAnsi="Times New Roman" w:cs="Times New Roman"/>
          <w:sz w:val="24"/>
          <w:szCs w:val="24"/>
        </w:rPr>
        <w:t>th</w:t>
      </w:r>
      <w:r w:rsidR="00D55BDC" w:rsidRPr="000D354D">
        <w:rPr>
          <w:rFonts w:ascii="Times New Roman" w:hAnsi="Times New Roman" w:cs="Times New Roman"/>
          <w:sz w:val="24"/>
          <w:szCs w:val="24"/>
        </w:rPr>
        <w:t>a</w:t>
      </w:r>
      <w:r w:rsidR="000C419F" w:rsidRPr="000D354D">
        <w:rPr>
          <w:rFonts w:ascii="Times New Roman" w:hAnsi="Times New Roman" w:cs="Times New Roman"/>
          <w:sz w:val="24"/>
          <w:szCs w:val="24"/>
        </w:rPr>
        <w:t>t they have had for years and which no on</w:t>
      </w:r>
      <w:r w:rsidRPr="000D354D">
        <w:rPr>
          <w:rFonts w:ascii="Times New Roman" w:hAnsi="Times New Roman" w:cs="Times New Roman"/>
          <w:sz w:val="24"/>
          <w:szCs w:val="24"/>
        </w:rPr>
        <w:t>e</w:t>
      </w:r>
      <w:r w:rsidR="000C419F" w:rsidRPr="000D354D">
        <w:rPr>
          <w:rFonts w:ascii="Times New Roman" w:hAnsi="Times New Roman" w:cs="Times New Roman"/>
          <w:sz w:val="24"/>
          <w:szCs w:val="24"/>
        </w:rPr>
        <w:t xml:space="preserve"> has </w:t>
      </w:r>
      <w:r w:rsidRPr="000D354D">
        <w:rPr>
          <w:rFonts w:ascii="Times New Roman" w:hAnsi="Times New Roman" w:cs="Times New Roman"/>
          <w:sz w:val="24"/>
          <w:szCs w:val="24"/>
        </w:rPr>
        <w:t>e</w:t>
      </w:r>
      <w:r w:rsidR="000C419F" w:rsidRPr="000D354D">
        <w:rPr>
          <w:rFonts w:ascii="Times New Roman" w:hAnsi="Times New Roman" w:cs="Times New Roman"/>
          <w:sz w:val="24"/>
          <w:szCs w:val="24"/>
        </w:rPr>
        <w:t xml:space="preserve">ver </w:t>
      </w:r>
      <w:r w:rsidRPr="000D354D">
        <w:rPr>
          <w:rFonts w:ascii="Times New Roman" w:hAnsi="Times New Roman" w:cs="Times New Roman"/>
          <w:sz w:val="24"/>
          <w:szCs w:val="24"/>
        </w:rPr>
        <w:t xml:space="preserve">complained. The third </w:t>
      </w:r>
      <w:r w:rsidR="000C419F" w:rsidRPr="000D354D">
        <w:rPr>
          <w:rFonts w:ascii="Times New Roman" w:hAnsi="Times New Roman" w:cs="Times New Roman"/>
          <w:sz w:val="24"/>
          <w:szCs w:val="24"/>
        </w:rPr>
        <w:t>step is to recommend to the company whe</w:t>
      </w:r>
      <w:r w:rsidR="00D55BDC" w:rsidRPr="000D354D">
        <w:rPr>
          <w:rFonts w:ascii="Times New Roman" w:hAnsi="Times New Roman" w:cs="Times New Roman"/>
          <w:sz w:val="24"/>
          <w:szCs w:val="24"/>
        </w:rPr>
        <w:t>t</w:t>
      </w:r>
      <w:r w:rsidR="000C419F" w:rsidRPr="000D354D">
        <w:rPr>
          <w:rFonts w:ascii="Times New Roman" w:hAnsi="Times New Roman" w:cs="Times New Roman"/>
          <w:sz w:val="24"/>
          <w:szCs w:val="24"/>
        </w:rPr>
        <w:t>her there are religious holidays like that of Christmas that need to be observed an</w:t>
      </w:r>
      <w:r w:rsidRPr="000D354D">
        <w:rPr>
          <w:rFonts w:ascii="Times New Roman" w:hAnsi="Times New Roman" w:cs="Times New Roman"/>
          <w:sz w:val="24"/>
          <w:szCs w:val="24"/>
        </w:rPr>
        <w:t>d</w:t>
      </w:r>
      <w:r w:rsidR="000C419F" w:rsidRPr="000D354D">
        <w:rPr>
          <w:rFonts w:ascii="Times New Roman" w:hAnsi="Times New Roman" w:cs="Times New Roman"/>
          <w:sz w:val="24"/>
          <w:szCs w:val="24"/>
        </w:rPr>
        <w:t xml:space="preserve"> thus ensure that the company does so going </w:t>
      </w:r>
      <w:r w:rsidR="00D55BDC" w:rsidRPr="000D354D">
        <w:rPr>
          <w:rFonts w:ascii="Times New Roman" w:hAnsi="Times New Roman" w:cs="Times New Roman"/>
          <w:sz w:val="24"/>
          <w:szCs w:val="24"/>
        </w:rPr>
        <w:t>forward. Those</w:t>
      </w:r>
      <w:r w:rsidR="000C419F" w:rsidRPr="000D354D">
        <w:rPr>
          <w:rFonts w:ascii="Times New Roman" w:hAnsi="Times New Roman" w:cs="Times New Roman"/>
          <w:sz w:val="24"/>
          <w:szCs w:val="24"/>
        </w:rPr>
        <w:t xml:space="preserve"> employees who do not subscribe to Christianity may get the ch</w:t>
      </w:r>
      <w:r w:rsidR="00D55BDC" w:rsidRPr="000D354D">
        <w:rPr>
          <w:rFonts w:ascii="Times New Roman" w:hAnsi="Times New Roman" w:cs="Times New Roman"/>
          <w:sz w:val="24"/>
          <w:szCs w:val="24"/>
        </w:rPr>
        <w:t>a</w:t>
      </w:r>
      <w:r w:rsidR="000C419F" w:rsidRPr="000D354D">
        <w:rPr>
          <w:rFonts w:ascii="Times New Roman" w:hAnsi="Times New Roman" w:cs="Times New Roman"/>
          <w:sz w:val="24"/>
          <w:szCs w:val="24"/>
        </w:rPr>
        <w:t>nce to celebrate th</w:t>
      </w:r>
      <w:r w:rsidR="00D55BDC" w:rsidRPr="000D354D">
        <w:rPr>
          <w:rFonts w:ascii="Times New Roman" w:hAnsi="Times New Roman" w:cs="Times New Roman"/>
          <w:sz w:val="24"/>
          <w:szCs w:val="24"/>
        </w:rPr>
        <w:t>e</w:t>
      </w:r>
      <w:r w:rsidR="000C419F" w:rsidRPr="000D354D">
        <w:rPr>
          <w:rFonts w:ascii="Times New Roman" w:hAnsi="Times New Roman" w:cs="Times New Roman"/>
          <w:sz w:val="24"/>
          <w:szCs w:val="24"/>
        </w:rPr>
        <w:t>ir holidays</w:t>
      </w:r>
      <w:r w:rsidR="002F3BA6">
        <w:rPr>
          <w:rFonts w:ascii="Times New Roman" w:hAnsi="Times New Roman" w:cs="Times New Roman"/>
          <w:sz w:val="24"/>
          <w:szCs w:val="24"/>
        </w:rPr>
        <w:t>,</w:t>
      </w:r>
      <w:r w:rsidR="000C419F" w:rsidRPr="000D354D">
        <w:rPr>
          <w:rFonts w:ascii="Times New Roman" w:hAnsi="Times New Roman" w:cs="Times New Roman"/>
          <w:sz w:val="24"/>
          <w:szCs w:val="24"/>
        </w:rPr>
        <w:t xml:space="preserve"> which will also give the other employe</w:t>
      </w:r>
      <w:r w:rsidR="00D55BDC" w:rsidRPr="000D354D">
        <w:rPr>
          <w:rFonts w:ascii="Times New Roman" w:hAnsi="Times New Roman" w:cs="Times New Roman"/>
          <w:sz w:val="24"/>
          <w:szCs w:val="24"/>
        </w:rPr>
        <w:t>e</w:t>
      </w:r>
      <w:r w:rsidR="000C419F" w:rsidRPr="000D354D">
        <w:rPr>
          <w:rFonts w:ascii="Times New Roman" w:hAnsi="Times New Roman" w:cs="Times New Roman"/>
          <w:sz w:val="24"/>
          <w:szCs w:val="24"/>
        </w:rPr>
        <w:t xml:space="preserve">s a chance to </w:t>
      </w:r>
      <w:r w:rsidR="00D55BDC" w:rsidRPr="000D354D">
        <w:rPr>
          <w:rFonts w:ascii="Times New Roman" w:hAnsi="Times New Roman" w:cs="Times New Roman"/>
          <w:sz w:val="24"/>
          <w:szCs w:val="24"/>
        </w:rPr>
        <w:t>celebrate</w:t>
      </w:r>
      <w:r w:rsidRPr="000D354D">
        <w:rPr>
          <w:rFonts w:ascii="Times New Roman" w:hAnsi="Times New Roman" w:cs="Times New Roman"/>
          <w:sz w:val="24"/>
          <w:szCs w:val="24"/>
        </w:rPr>
        <w:t xml:space="preserve"> with them (U.S. Equal Employment Opportunity Commission, 2019).</w:t>
      </w:r>
      <w:r w:rsidR="000C419F" w:rsidRPr="000D354D">
        <w:rPr>
          <w:rFonts w:ascii="Times New Roman" w:hAnsi="Times New Roman" w:cs="Times New Roman"/>
          <w:sz w:val="24"/>
          <w:szCs w:val="24"/>
        </w:rPr>
        <w:t xml:space="preserve"> This action will bring the employees to an agreement with the company of the need to observe the holidays. </w:t>
      </w:r>
    </w:p>
    <w:p w14:paraId="00C757C9" w14:textId="3421EE2B" w:rsidR="000C419F" w:rsidRPr="000D354D" w:rsidRDefault="000C419F" w:rsidP="000D354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354D">
        <w:rPr>
          <w:rFonts w:ascii="Times New Roman" w:hAnsi="Times New Roman" w:cs="Times New Roman"/>
          <w:b/>
          <w:sz w:val="24"/>
          <w:szCs w:val="24"/>
        </w:rPr>
        <w:t xml:space="preserve">How </w:t>
      </w:r>
      <w:r w:rsidR="00D55BDC" w:rsidRPr="000D354D">
        <w:rPr>
          <w:rFonts w:ascii="Times New Roman" w:hAnsi="Times New Roman" w:cs="Times New Roman"/>
          <w:b/>
          <w:sz w:val="24"/>
          <w:szCs w:val="24"/>
        </w:rPr>
        <w:t xml:space="preserve">the </w:t>
      </w:r>
      <w:r w:rsidR="00286E7F">
        <w:rPr>
          <w:rFonts w:ascii="Times New Roman" w:hAnsi="Times New Roman" w:cs="Times New Roman"/>
          <w:b/>
          <w:sz w:val="24"/>
          <w:szCs w:val="24"/>
        </w:rPr>
        <w:t>S</w:t>
      </w:r>
      <w:r w:rsidR="00D55BDC" w:rsidRPr="000D354D">
        <w:rPr>
          <w:rFonts w:ascii="Times New Roman" w:hAnsi="Times New Roman" w:cs="Times New Roman"/>
          <w:b/>
          <w:sz w:val="24"/>
          <w:szCs w:val="24"/>
        </w:rPr>
        <w:t>teps</w:t>
      </w:r>
      <w:r w:rsidRPr="000D354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86E7F">
        <w:rPr>
          <w:rFonts w:ascii="Times New Roman" w:hAnsi="Times New Roman" w:cs="Times New Roman"/>
          <w:b/>
          <w:sz w:val="24"/>
          <w:szCs w:val="24"/>
        </w:rPr>
        <w:t>P</w:t>
      </w:r>
      <w:r w:rsidRPr="000D354D">
        <w:rPr>
          <w:rFonts w:ascii="Times New Roman" w:hAnsi="Times New Roman" w:cs="Times New Roman"/>
          <w:b/>
          <w:sz w:val="24"/>
          <w:szCs w:val="24"/>
        </w:rPr>
        <w:t xml:space="preserve">rotect </w:t>
      </w:r>
      <w:r w:rsidR="00286E7F">
        <w:rPr>
          <w:rFonts w:ascii="Times New Roman" w:hAnsi="Times New Roman" w:cs="Times New Roman"/>
          <w:b/>
          <w:sz w:val="24"/>
          <w:szCs w:val="24"/>
        </w:rPr>
        <w:t>E</w:t>
      </w:r>
      <w:r w:rsidRPr="000D354D">
        <w:rPr>
          <w:rFonts w:ascii="Times New Roman" w:hAnsi="Times New Roman" w:cs="Times New Roman"/>
          <w:b/>
          <w:sz w:val="24"/>
          <w:szCs w:val="24"/>
        </w:rPr>
        <w:t>mployees and th</w:t>
      </w:r>
      <w:r w:rsidR="00E56E1F" w:rsidRPr="000D354D">
        <w:rPr>
          <w:rFonts w:ascii="Times New Roman" w:hAnsi="Times New Roman" w:cs="Times New Roman"/>
          <w:b/>
          <w:sz w:val="24"/>
          <w:szCs w:val="24"/>
        </w:rPr>
        <w:t>e</w:t>
      </w:r>
      <w:r w:rsidRPr="000D354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86E7F">
        <w:rPr>
          <w:rFonts w:ascii="Times New Roman" w:hAnsi="Times New Roman" w:cs="Times New Roman"/>
          <w:b/>
          <w:sz w:val="24"/>
          <w:szCs w:val="24"/>
        </w:rPr>
        <w:t>C</w:t>
      </w:r>
      <w:r w:rsidR="00D55BDC" w:rsidRPr="000D354D">
        <w:rPr>
          <w:rFonts w:ascii="Times New Roman" w:hAnsi="Times New Roman" w:cs="Times New Roman"/>
          <w:b/>
          <w:sz w:val="24"/>
          <w:szCs w:val="24"/>
        </w:rPr>
        <w:t>ompany</w:t>
      </w:r>
    </w:p>
    <w:p w14:paraId="7A7F7788" w14:textId="01B951F8" w:rsidR="000C419F" w:rsidRPr="000D354D" w:rsidRDefault="000C419F" w:rsidP="000D354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D354D">
        <w:rPr>
          <w:rFonts w:ascii="Times New Roman" w:hAnsi="Times New Roman" w:cs="Times New Roman"/>
          <w:sz w:val="24"/>
          <w:szCs w:val="24"/>
        </w:rPr>
        <w:t xml:space="preserve">The </w:t>
      </w:r>
      <w:r w:rsidR="00E56E1F" w:rsidRPr="000D354D">
        <w:rPr>
          <w:rFonts w:ascii="Times New Roman" w:hAnsi="Times New Roman" w:cs="Times New Roman"/>
          <w:sz w:val="24"/>
          <w:szCs w:val="24"/>
        </w:rPr>
        <w:t>various</w:t>
      </w:r>
      <w:r w:rsidRPr="000D354D">
        <w:rPr>
          <w:rFonts w:ascii="Times New Roman" w:hAnsi="Times New Roman" w:cs="Times New Roman"/>
          <w:sz w:val="24"/>
          <w:szCs w:val="24"/>
        </w:rPr>
        <w:t xml:space="preserve"> st</w:t>
      </w:r>
      <w:r w:rsidR="00E56E1F" w:rsidRPr="000D354D">
        <w:rPr>
          <w:rFonts w:ascii="Times New Roman" w:hAnsi="Times New Roman" w:cs="Times New Roman"/>
          <w:sz w:val="24"/>
          <w:szCs w:val="24"/>
        </w:rPr>
        <w:t>e</w:t>
      </w:r>
      <w:r w:rsidRPr="000D354D">
        <w:rPr>
          <w:rFonts w:ascii="Times New Roman" w:hAnsi="Times New Roman" w:cs="Times New Roman"/>
          <w:sz w:val="24"/>
          <w:szCs w:val="24"/>
        </w:rPr>
        <w:t xml:space="preserve">ps and </w:t>
      </w:r>
      <w:r w:rsidR="00E56E1F" w:rsidRPr="000D354D">
        <w:rPr>
          <w:rFonts w:ascii="Times New Roman" w:hAnsi="Times New Roman" w:cs="Times New Roman"/>
          <w:sz w:val="24"/>
          <w:szCs w:val="24"/>
        </w:rPr>
        <w:t>recommendations</w:t>
      </w:r>
      <w:r w:rsidRPr="000D354D">
        <w:rPr>
          <w:rFonts w:ascii="Times New Roman" w:hAnsi="Times New Roman" w:cs="Times New Roman"/>
          <w:sz w:val="24"/>
          <w:szCs w:val="24"/>
        </w:rPr>
        <w:t xml:space="preserve"> will p</w:t>
      </w:r>
      <w:r w:rsidR="00E56E1F" w:rsidRPr="000D354D">
        <w:rPr>
          <w:rFonts w:ascii="Times New Roman" w:hAnsi="Times New Roman" w:cs="Times New Roman"/>
          <w:sz w:val="24"/>
          <w:szCs w:val="24"/>
        </w:rPr>
        <w:t>r</w:t>
      </w:r>
      <w:r w:rsidRPr="000D354D">
        <w:rPr>
          <w:rFonts w:ascii="Times New Roman" w:hAnsi="Times New Roman" w:cs="Times New Roman"/>
          <w:sz w:val="24"/>
          <w:szCs w:val="24"/>
        </w:rPr>
        <w:t>otect the employees as t</w:t>
      </w:r>
      <w:r w:rsidR="00E56E1F" w:rsidRPr="000D354D">
        <w:rPr>
          <w:rFonts w:ascii="Times New Roman" w:hAnsi="Times New Roman" w:cs="Times New Roman"/>
          <w:sz w:val="24"/>
          <w:szCs w:val="24"/>
        </w:rPr>
        <w:t>h</w:t>
      </w:r>
      <w:r w:rsidRPr="000D354D">
        <w:rPr>
          <w:rFonts w:ascii="Times New Roman" w:hAnsi="Times New Roman" w:cs="Times New Roman"/>
          <w:sz w:val="24"/>
          <w:szCs w:val="24"/>
        </w:rPr>
        <w:t xml:space="preserve">ey will get </w:t>
      </w:r>
      <w:r w:rsidR="002C1676" w:rsidRPr="000D354D">
        <w:rPr>
          <w:rFonts w:ascii="Times New Roman" w:hAnsi="Times New Roman" w:cs="Times New Roman"/>
          <w:sz w:val="24"/>
          <w:szCs w:val="24"/>
        </w:rPr>
        <w:t>a chance</w:t>
      </w:r>
      <w:r w:rsidR="00D55BDC" w:rsidRPr="000D354D">
        <w:rPr>
          <w:rFonts w:ascii="Times New Roman" w:hAnsi="Times New Roman" w:cs="Times New Roman"/>
          <w:sz w:val="24"/>
          <w:szCs w:val="24"/>
        </w:rPr>
        <w:t xml:space="preserve"> to celebrate the religious</w:t>
      </w:r>
      <w:r w:rsidRPr="000D354D">
        <w:rPr>
          <w:rFonts w:ascii="Times New Roman" w:hAnsi="Times New Roman" w:cs="Times New Roman"/>
          <w:sz w:val="24"/>
          <w:szCs w:val="24"/>
        </w:rPr>
        <w:t xml:space="preserve"> holidays that they </w:t>
      </w:r>
      <w:r w:rsidR="00E56E1F" w:rsidRPr="000D354D">
        <w:rPr>
          <w:rFonts w:ascii="Times New Roman" w:hAnsi="Times New Roman" w:cs="Times New Roman"/>
          <w:sz w:val="24"/>
          <w:szCs w:val="24"/>
        </w:rPr>
        <w:t>have. They</w:t>
      </w:r>
      <w:r w:rsidRPr="000D354D">
        <w:rPr>
          <w:rFonts w:ascii="Times New Roman" w:hAnsi="Times New Roman" w:cs="Times New Roman"/>
          <w:sz w:val="24"/>
          <w:szCs w:val="24"/>
        </w:rPr>
        <w:t xml:space="preserve"> will feel that </w:t>
      </w:r>
      <w:r w:rsidR="00E56E1F" w:rsidRPr="000D354D">
        <w:rPr>
          <w:rFonts w:ascii="Times New Roman" w:hAnsi="Times New Roman" w:cs="Times New Roman"/>
          <w:sz w:val="24"/>
          <w:szCs w:val="24"/>
        </w:rPr>
        <w:t>Christian</w:t>
      </w:r>
      <w:r w:rsidR="002F3BA6">
        <w:rPr>
          <w:rFonts w:ascii="Times New Roman" w:hAnsi="Times New Roman" w:cs="Times New Roman"/>
          <w:sz w:val="24"/>
          <w:szCs w:val="24"/>
        </w:rPr>
        <w:t>s</w:t>
      </w:r>
      <w:r w:rsidR="00E56E1F" w:rsidRPr="000D354D">
        <w:rPr>
          <w:rFonts w:ascii="Times New Roman" w:hAnsi="Times New Roman" w:cs="Times New Roman"/>
          <w:sz w:val="24"/>
          <w:szCs w:val="24"/>
        </w:rPr>
        <w:t xml:space="preserve"> are no</w:t>
      </w:r>
      <w:r w:rsidRPr="000D354D">
        <w:rPr>
          <w:rFonts w:ascii="Times New Roman" w:hAnsi="Times New Roman" w:cs="Times New Roman"/>
          <w:sz w:val="24"/>
          <w:szCs w:val="24"/>
        </w:rPr>
        <w:t xml:space="preserve">t </w:t>
      </w:r>
      <w:r w:rsidR="00E56E1F" w:rsidRPr="000D354D">
        <w:rPr>
          <w:rFonts w:ascii="Times New Roman" w:hAnsi="Times New Roman" w:cs="Times New Roman"/>
          <w:sz w:val="24"/>
          <w:szCs w:val="24"/>
        </w:rPr>
        <w:lastRenderedPageBreak/>
        <w:t>favored</w:t>
      </w:r>
      <w:r w:rsidR="00D55BDC" w:rsidRPr="000D354D">
        <w:rPr>
          <w:rFonts w:ascii="Times New Roman" w:hAnsi="Times New Roman" w:cs="Times New Roman"/>
          <w:sz w:val="24"/>
          <w:szCs w:val="24"/>
        </w:rPr>
        <w:t xml:space="preserve"> and that they also have a</w:t>
      </w:r>
      <w:r w:rsidR="002F3BA6">
        <w:rPr>
          <w:rFonts w:ascii="Times New Roman" w:hAnsi="Times New Roman" w:cs="Times New Roman"/>
          <w:sz w:val="24"/>
          <w:szCs w:val="24"/>
        </w:rPr>
        <w:t>n opportunity</w:t>
      </w:r>
      <w:r w:rsidRPr="000D354D">
        <w:rPr>
          <w:rFonts w:ascii="Times New Roman" w:hAnsi="Times New Roman" w:cs="Times New Roman"/>
          <w:sz w:val="24"/>
          <w:szCs w:val="24"/>
        </w:rPr>
        <w:t xml:space="preserve"> to pr</w:t>
      </w:r>
      <w:r w:rsidR="00D55BDC" w:rsidRPr="000D354D">
        <w:rPr>
          <w:rFonts w:ascii="Times New Roman" w:hAnsi="Times New Roman" w:cs="Times New Roman"/>
          <w:sz w:val="24"/>
          <w:szCs w:val="24"/>
        </w:rPr>
        <w:t>actice</w:t>
      </w:r>
      <w:r w:rsidRPr="000D354D">
        <w:rPr>
          <w:rFonts w:ascii="Times New Roman" w:hAnsi="Times New Roman" w:cs="Times New Roman"/>
          <w:sz w:val="24"/>
          <w:szCs w:val="24"/>
        </w:rPr>
        <w:t xml:space="preserve"> </w:t>
      </w:r>
      <w:r w:rsidR="00D55BDC" w:rsidRPr="000D354D">
        <w:rPr>
          <w:rFonts w:ascii="Times New Roman" w:hAnsi="Times New Roman" w:cs="Times New Roman"/>
          <w:sz w:val="24"/>
          <w:szCs w:val="24"/>
        </w:rPr>
        <w:t>their</w:t>
      </w:r>
      <w:r w:rsidRPr="000D354D">
        <w:rPr>
          <w:rFonts w:ascii="Times New Roman" w:hAnsi="Times New Roman" w:cs="Times New Roman"/>
          <w:sz w:val="24"/>
          <w:szCs w:val="24"/>
        </w:rPr>
        <w:t xml:space="preserve"> </w:t>
      </w:r>
      <w:r w:rsidR="00D55BDC" w:rsidRPr="000D354D">
        <w:rPr>
          <w:rFonts w:ascii="Times New Roman" w:hAnsi="Times New Roman" w:cs="Times New Roman"/>
          <w:sz w:val="24"/>
          <w:szCs w:val="24"/>
        </w:rPr>
        <w:t>religious</w:t>
      </w:r>
      <w:r w:rsidRPr="000D354D">
        <w:rPr>
          <w:rFonts w:ascii="Times New Roman" w:hAnsi="Times New Roman" w:cs="Times New Roman"/>
          <w:sz w:val="24"/>
          <w:szCs w:val="24"/>
        </w:rPr>
        <w:t xml:space="preserve"> belie</w:t>
      </w:r>
      <w:r w:rsidR="002C1676" w:rsidRPr="000D354D">
        <w:rPr>
          <w:rFonts w:ascii="Times New Roman" w:hAnsi="Times New Roman" w:cs="Times New Roman"/>
          <w:sz w:val="24"/>
          <w:szCs w:val="24"/>
        </w:rPr>
        <w:t>fs. I</w:t>
      </w:r>
      <w:r w:rsidR="00D55BDC" w:rsidRPr="000D354D">
        <w:rPr>
          <w:rFonts w:ascii="Times New Roman" w:hAnsi="Times New Roman" w:cs="Times New Roman"/>
          <w:sz w:val="24"/>
          <w:szCs w:val="24"/>
        </w:rPr>
        <w:t>n term</w:t>
      </w:r>
      <w:r w:rsidR="002C1676" w:rsidRPr="000D354D">
        <w:rPr>
          <w:rFonts w:ascii="Times New Roman" w:hAnsi="Times New Roman" w:cs="Times New Roman"/>
          <w:sz w:val="24"/>
          <w:szCs w:val="24"/>
        </w:rPr>
        <w:t>s</w:t>
      </w:r>
      <w:r w:rsidR="00D55BDC" w:rsidRPr="000D354D">
        <w:rPr>
          <w:rFonts w:ascii="Times New Roman" w:hAnsi="Times New Roman" w:cs="Times New Roman"/>
          <w:sz w:val="24"/>
          <w:szCs w:val="24"/>
        </w:rPr>
        <w:t xml:space="preserve"> o</w:t>
      </w:r>
      <w:r w:rsidR="002C1676" w:rsidRPr="000D354D">
        <w:rPr>
          <w:rFonts w:ascii="Times New Roman" w:hAnsi="Times New Roman" w:cs="Times New Roman"/>
          <w:sz w:val="24"/>
          <w:szCs w:val="24"/>
        </w:rPr>
        <w:t>f</w:t>
      </w:r>
      <w:r w:rsidR="00D55BDC" w:rsidRPr="000D354D">
        <w:rPr>
          <w:rFonts w:ascii="Times New Roman" w:hAnsi="Times New Roman" w:cs="Times New Roman"/>
          <w:sz w:val="24"/>
          <w:szCs w:val="24"/>
        </w:rPr>
        <w:t xml:space="preserve"> the company, the ste</w:t>
      </w:r>
      <w:r w:rsidRPr="000D354D">
        <w:rPr>
          <w:rFonts w:ascii="Times New Roman" w:hAnsi="Times New Roman" w:cs="Times New Roman"/>
          <w:sz w:val="24"/>
          <w:szCs w:val="24"/>
        </w:rPr>
        <w:t>ps will ensure that they do not suffer leg</w:t>
      </w:r>
      <w:r w:rsidR="00D55BDC" w:rsidRPr="000D354D">
        <w:rPr>
          <w:rFonts w:ascii="Times New Roman" w:hAnsi="Times New Roman" w:cs="Times New Roman"/>
          <w:sz w:val="24"/>
          <w:szCs w:val="24"/>
        </w:rPr>
        <w:t>a</w:t>
      </w:r>
      <w:r w:rsidRPr="000D354D">
        <w:rPr>
          <w:rFonts w:ascii="Times New Roman" w:hAnsi="Times New Roman" w:cs="Times New Roman"/>
          <w:sz w:val="24"/>
          <w:szCs w:val="24"/>
        </w:rPr>
        <w:t xml:space="preserve">l suits </w:t>
      </w:r>
      <w:r w:rsidR="00D55BDC" w:rsidRPr="000D354D">
        <w:rPr>
          <w:rFonts w:ascii="Times New Roman" w:hAnsi="Times New Roman" w:cs="Times New Roman"/>
          <w:sz w:val="24"/>
          <w:szCs w:val="24"/>
        </w:rPr>
        <w:t>in</w:t>
      </w:r>
      <w:r w:rsidRPr="000D354D">
        <w:rPr>
          <w:rFonts w:ascii="Times New Roman" w:hAnsi="Times New Roman" w:cs="Times New Roman"/>
          <w:sz w:val="24"/>
          <w:szCs w:val="24"/>
        </w:rPr>
        <w:t xml:space="preserve"> </w:t>
      </w:r>
      <w:r w:rsidR="00D55BDC" w:rsidRPr="000D354D">
        <w:rPr>
          <w:rFonts w:ascii="Times New Roman" w:hAnsi="Times New Roman" w:cs="Times New Roman"/>
          <w:sz w:val="24"/>
          <w:szCs w:val="24"/>
        </w:rPr>
        <w:t>r</w:t>
      </w:r>
      <w:r w:rsidRPr="000D354D">
        <w:rPr>
          <w:rFonts w:ascii="Times New Roman" w:hAnsi="Times New Roman" w:cs="Times New Roman"/>
          <w:sz w:val="24"/>
          <w:szCs w:val="24"/>
        </w:rPr>
        <w:t>el</w:t>
      </w:r>
      <w:r w:rsidR="00D55BDC" w:rsidRPr="000D354D">
        <w:rPr>
          <w:rFonts w:ascii="Times New Roman" w:hAnsi="Times New Roman" w:cs="Times New Roman"/>
          <w:sz w:val="24"/>
          <w:szCs w:val="24"/>
        </w:rPr>
        <w:t>a</w:t>
      </w:r>
      <w:r w:rsidRPr="000D354D">
        <w:rPr>
          <w:rFonts w:ascii="Times New Roman" w:hAnsi="Times New Roman" w:cs="Times New Roman"/>
          <w:sz w:val="24"/>
          <w:szCs w:val="24"/>
        </w:rPr>
        <w:t xml:space="preserve">tion to not </w:t>
      </w:r>
      <w:r w:rsidR="00D55BDC" w:rsidRPr="000D354D">
        <w:rPr>
          <w:rFonts w:ascii="Times New Roman" w:hAnsi="Times New Roman" w:cs="Times New Roman"/>
          <w:sz w:val="24"/>
          <w:szCs w:val="24"/>
        </w:rPr>
        <w:t>allowing</w:t>
      </w:r>
      <w:r w:rsidRPr="000D354D">
        <w:rPr>
          <w:rFonts w:ascii="Times New Roman" w:hAnsi="Times New Roman" w:cs="Times New Roman"/>
          <w:sz w:val="24"/>
          <w:szCs w:val="24"/>
        </w:rPr>
        <w:t xml:space="preserve"> people </w:t>
      </w:r>
      <w:r w:rsidR="00D55BDC" w:rsidRPr="000D354D">
        <w:rPr>
          <w:rFonts w:ascii="Times New Roman" w:hAnsi="Times New Roman" w:cs="Times New Roman"/>
          <w:sz w:val="24"/>
          <w:szCs w:val="24"/>
        </w:rPr>
        <w:t>of other religions to observe their rel</w:t>
      </w:r>
      <w:r w:rsidRPr="000D354D">
        <w:rPr>
          <w:rFonts w:ascii="Times New Roman" w:hAnsi="Times New Roman" w:cs="Times New Roman"/>
          <w:sz w:val="24"/>
          <w:szCs w:val="24"/>
        </w:rPr>
        <w:t>ig</w:t>
      </w:r>
      <w:r w:rsidR="00D55BDC" w:rsidRPr="000D354D">
        <w:rPr>
          <w:rFonts w:ascii="Times New Roman" w:hAnsi="Times New Roman" w:cs="Times New Roman"/>
          <w:sz w:val="24"/>
          <w:szCs w:val="24"/>
        </w:rPr>
        <w:t>i</w:t>
      </w:r>
      <w:r w:rsidRPr="000D354D">
        <w:rPr>
          <w:rFonts w:ascii="Times New Roman" w:hAnsi="Times New Roman" w:cs="Times New Roman"/>
          <w:sz w:val="24"/>
          <w:szCs w:val="24"/>
        </w:rPr>
        <w:t xml:space="preserve">ous </w:t>
      </w:r>
      <w:r w:rsidR="00D55BDC" w:rsidRPr="000D354D">
        <w:rPr>
          <w:rFonts w:ascii="Times New Roman" w:hAnsi="Times New Roman" w:cs="Times New Roman"/>
          <w:sz w:val="24"/>
          <w:szCs w:val="24"/>
        </w:rPr>
        <w:t>days. The</w:t>
      </w:r>
      <w:r w:rsidRPr="000D354D">
        <w:rPr>
          <w:rFonts w:ascii="Times New Roman" w:hAnsi="Times New Roman" w:cs="Times New Roman"/>
          <w:sz w:val="24"/>
          <w:szCs w:val="24"/>
        </w:rPr>
        <w:t xml:space="preserve"> com</w:t>
      </w:r>
      <w:r w:rsidR="00D55BDC" w:rsidRPr="000D354D">
        <w:rPr>
          <w:rFonts w:ascii="Times New Roman" w:hAnsi="Times New Roman" w:cs="Times New Roman"/>
          <w:sz w:val="24"/>
          <w:szCs w:val="24"/>
        </w:rPr>
        <w:t>pa</w:t>
      </w:r>
      <w:r w:rsidRPr="000D354D">
        <w:rPr>
          <w:rFonts w:ascii="Times New Roman" w:hAnsi="Times New Roman" w:cs="Times New Roman"/>
          <w:sz w:val="24"/>
          <w:szCs w:val="24"/>
        </w:rPr>
        <w:t>ny will</w:t>
      </w:r>
      <w:r w:rsidR="00D55BDC" w:rsidRPr="000D354D">
        <w:rPr>
          <w:rFonts w:ascii="Times New Roman" w:hAnsi="Times New Roman" w:cs="Times New Roman"/>
          <w:sz w:val="24"/>
          <w:szCs w:val="24"/>
        </w:rPr>
        <w:t xml:space="preserve"> avoid suits of rel</w:t>
      </w:r>
      <w:r w:rsidRPr="000D354D">
        <w:rPr>
          <w:rFonts w:ascii="Times New Roman" w:hAnsi="Times New Roman" w:cs="Times New Roman"/>
          <w:sz w:val="24"/>
          <w:szCs w:val="24"/>
        </w:rPr>
        <w:t xml:space="preserve">igious </w:t>
      </w:r>
      <w:r w:rsidR="00D55BDC" w:rsidRPr="000D354D">
        <w:rPr>
          <w:rFonts w:ascii="Times New Roman" w:hAnsi="Times New Roman" w:cs="Times New Roman"/>
          <w:sz w:val="24"/>
          <w:szCs w:val="24"/>
        </w:rPr>
        <w:t>discrimination</w:t>
      </w:r>
      <w:r w:rsidRPr="000D354D">
        <w:rPr>
          <w:rFonts w:ascii="Times New Roman" w:hAnsi="Times New Roman" w:cs="Times New Roman"/>
          <w:sz w:val="24"/>
          <w:szCs w:val="24"/>
        </w:rPr>
        <w:t xml:space="preserve"> </w:t>
      </w:r>
      <w:r w:rsidR="00D37BFE">
        <w:rPr>
          <w:rFonts w:ascii="Times New Roman" w:hAnsi="Times New Roman" w:cs="Times New Roman"/>
          <w:sz w:val="24"/>
          <w:szCs w:val="24"/>
        </w:rPr>
        <w:t>that</w:t>
      </w:r>
      <w:r w:rsidRPr="000D354D">
        <w:rPr>
          <w:rFonts w:ascii="Times New Roman" w:hAnsi="Times New Roman" w:cs="Times New Roman"/>
          <w:sz w:val="24"/>
          <w:szCs w:val="24"/>
        </w:rPr>
        <w:t xml:space="preserve"> may have a negative </w:t>
      </w:r>
      <w:r w:rsidR="00D55BDC" w:rsidRPr="000D354D">
        <w:rPr>
          <w:rFonts w:ascii="Times New Roman" w:hAnsi="Times New Roman" w:cs="Times New Roman"/>
          <w:sz w:val="24"/>
          <w:szCs w:val="24"/>
        </w:rPr>
        <w:t>impact on the company if i</w:t>
      </w:r>
      <w:r w:rsidRPr="000D354D">
        <w:rPr>
          <w:rFonts w:ascii="Times New Roman" w:hAnsi="Times New Roman" w:cs="Times New Roman"/>
          <w:sz w:val="24"/>
          <w:szCs w:val="24"/>
        </w:rPr>
        <w:t xml:space="preserve">t is </w:t>
      </w:r>
      <w:r w:rsidR="00D55BDC" w:rsidRPr="000D354D">
        <w:rPr>
          <w:rFonts w:ascii="Times New Roman" w:hAnsi="Times New Roman" w:cs="Times New Roman"/>
          <w:sz w:val="24"/>
          <w:szCs w:val="24"/>
        </w:rPr>
        <w:t>allowed</w:t>
      </w:r>
      <w:r w:rsidRPr="000D354D">
        <w:rPr>
          <w:rFonts w:ascii="Times New Roman" w:hAnsi="Times New Roman" w:cs="Times New Roman"/>
          <w:sz w:val="24"/>
          <w:szCs w:val="24"/>
        </w:rPr>
        <w:t xml:space="preserve"> to happen.</w:t>
      </w:r>
    </w:p>
    <w:p w14:paraId="0719A17C" w14:textId="77777777" w:rsidR="000C419F" w:rsidRPr="000D354D" w:rsidRDefault="002C1676" w:rsidP="000D354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354D">
        <w:rPr>
          <w:rFonts w:ascii="Times New Roman" w:hAnsi="Times New Roman" w:cs="Times New Roman"/>
          <w:b/>
          <w:sz w:val="24"/>
          <w:szCs w:val="24"/>
        </w:rPr>
        <w:t>Conclusion</w:t>
      </w:r>
    </w:p>
    <w:p w14:paraId="0901949E" w14:textId="7E1F0BEA" w:rsidR="000D354D" w:rsidRDefault="00D55BDC" w:rsidP="00286E7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D354D">
        <w:rPr>
          <w:rFonts w:ascii="Times New Roman" w:hAnsi="Times New Roman" w:cs="Times New Roman"/>
          <w:sz w:val="24"/>
          <w:szCs w:val="24"/>
        </w:rPr>
        <w:t>Organizations</w:t>
      </w:r>
      <w:r w:rsidR="000C419F" w:rsidRPr="000D354D">
        <w:rPr>
          <w:rFonts w:ascii="Times New Roman" w:hAnsi="Times New Roman" w:cs="Times New Roman"/>
          <w:sz w:val="24"/>
          <w:szCs w:val="24"/>
        </w:rPr>
        <w:t xml:space="preserve"> need to scrutinize the </w:t>
      </w:r>
      <w:r w:rsidRPr="000D354D">
        <w:rPr>
          <w:rFonts w:ascii="Times New Roman" w:hAnsi="Times New Roman" w:cs="Times New Roman"/>
          <w:sz w:val="24"/>
          <w:szCs w:val="24"/>
        </w:rPr>
        <w:t>actions that th</w:t>
      </w:r>
      <w:r w:rsidR="000C419F" w:rsidRPr="000D354D">
        <w:rPr>
          <w:rFonts w:ascii="Times New Roman" w:hAnsi="Times New Roman" w:cs="Times New Roman"/>
          <w:sz w:val="24"/>
          <w:szCs w:val="24"/>
        </w:rPr>
        <w:t xml:space="preserve">ey take in order </w:t>
      </w:r>
      <w:r w:rsidRPr="000D354D">
        <w:rPr>
          <w:rFonts w:ascii="Times New Roman" w:hAnsi="Times New Roman" w:cs="Times New Roman"/>
          <w:sz w:val="24"/>
          <w:szCs w:val="24"/>
        </w:rPr>
        <w:t>not to fi</w:t>
      </w:r>
      <w:r w:rsidR="000C419F" w:rsidRPr="000D354D">
        <w:rPr>
          <w:rFonts w:ascii="Times New Roman" w:hAnsi="Times New Roman" w:cs="Times New Roman"/>
          <w:sz w:val="24"/>
          <w:szCs w:val="24"/>
        </w:rPr>
        <w:t>nd t</w:t>
      </w:r>
      <w:r w:rsidRPr="000D354D">
        <w:rPr>
          <w:rFonts w:ascii="Times New Roman" w:hAnsi="Times New Roman" w:cs="Times New Roman"/>
          <w:sz w:val="24"/>
          <w:szCs w:val="24"/>
        </w:rPr>
        <w:t>h</w:t>
      </w:r>
      <w:r w:rsidR="000C419F" w:rsidRPr="000D354D">
        <w:rPr>
          <w:rFonts w:ascii="Times New Roman" w:hAnsi="Times New Roman" w:cs="Times New Roman"/>
          <w:sz w:val="24"/>
          <w:szCs w:val="24"/>
        </w:rPr>
        <w:t>ems</w:t>
      </w:r>
      <w:r w:rsidRPr="000D354D">
        <w:rPr>
          <w:rFonts w:ascii="Times New Roman" w:hAnsi="Times New Roman" w:cs="Times New Roman"/>
          <w:sz w:val="24"/>
          <w:szCs w:val="24"/>
        </w:rPr>
        <w:t>e</w:t>
      </w:r>
      <w:r w:rsidR="000C419F" w:rsidRPr="000D354D">
        <w:rPr>
          <w:rFonts w:ascii="Times New Roman" w:hAnsi="Times New Roman" w:cs="Times New Roman"/>
          <w:sz w:val="24"/>
          <w:szCs w:val="24"/>
        </w:rPr>
        <w:t>lves having to d</w:t>
      </w:r>
      <w:r w:rsidRPr="000D354D">
        <w:rPr>
          <w:rFonts w:ascii="Times New Roman" w:hAnsi="Times New Roman" w:cs="Times New Roman"/>
          <w:sz w:val="24"/>
          <w:szCs w:val="24"/>
        </w:rPr>
        <w:t>e</w:t>
      </w:r>
      <w:r w:rsidR="000C419F" w:rsidRPr="000D354D">
        <w:rPr>
          <w:rFonts w:ascii="Times New Roman" w:hAnsi="Times New Roman" w:cs="Times New Roman"/>
          <w:sz w:val="24"/>
          <w:szCs w:val="24"/>
        </w:rPr>
        <w:t xml:space="preserve">fend themselves in </w:t>
      </w:r>
      <w:r w:rsidRPr="000D354D">
        <w:rPr>
          <w:rFonts w:ascii="Times New Roman" w:hAnsi="Times New Roman" w:cs="Times New Roman"/>
          <w:sz w:val="24"/>
          <w:szCs w:val="24"/>
        </w:rPr>
        <w:t>court. Religion</w:t>
      </w:r>
      <w:r w:rsidR="000C419F" w:rsidRPr="000D354D">
        <w:rPr>
          <w:rFonts w:ascii="Times New Roman" w:hAnsi="Times New Roman" w:cs="Times New Roman"/>
          <w:sz w:val="24"/>
          <w:szCs w:val="24"/>
        </w:rPr>
        <w:t xml:space="preserve"> is an imp</w:t>
      </w:r>
      <w:r w:rsidRPr="000D354D">
        <w:rPr>
          <w:rFonts w:ascii="Times New Roman" w:hAnsi="Times New Roman" w:cs="Times New Roman"/>
          <w:sz w:val="24"/>
          <w:szCs w:val="24"/>
        </w:rPr>
        <w:t>o</w:t>
      </w:r>
      <w:r w:rsidR="000C419F" w:rsidRPr="000D354D">
        <w:rPr>
          <w:rFonts w:ascii="Times New Roman" w:hAnsi="Times New Roman" w:cs="Times New Roman"/>
          <w:sz w:val="24"/>
          <w:szCs w:val="24"/>
        </w:rPr>
        <w:t>r</w:t>
      </w:r>
      <w:r w:rsidRPr="000D354D">
        <w:rPr>
          <w:rFonts w:ascii="Times New Roman" w:hAnsi="Times New Roman" w:cs="Times New Roman"/>
          <w:sz w:val="24"/>
          <w:szCs w:val="24"/>
        </w:rPr>
        <w:t>ta</w:t>
      </w:r>
      <w:r w:rsidR="000C419F" w:rsidRPr="000D354D">
        <w:rPr>
          <w:rFonts w:ascii="Times New Roman" w:hAnsi="Times New Roman" w:cs="Times New Roman"/>
          <w:sz w:val="24"/>
          <w:szCs w:val="24"/>
        </w:rPr>
        <w:t xml:space="preserve">nt </w:t>
      </w:r>
      <w:r w:rsidRPr="000D354D">
        <w:rPr>
          <w:rFonts w:ascii="Times New Roman" w:hAnsi="Times New Roman" w:cs="Times New Roman"/>
          <w:sz w:val="24"/>
          <w:szCs w:val="24"/>
        </w:rPr>
        <w:t>aspect</w:t>
      </w:r>
      <w:r w:rsidR="00D37BFE">
        <w:rPr>
          <w:rFonts w:ascii="Times New Roman" w:hAnsi="Times New Roman" w:cs="Times New Roman"/>
          <w:sz w:val="24"/>
          <w:szCs w:val="24"/>
        </w:rPr>
        <w:t>,</w:t>
      </w:r>
      <w:r w:rsidR="000C419F" w:rsidRPr="000D354D">
        <w:rPr>
          <w:rFonts w:ascii="Times New Roman" w:hAnsi="Times New Roman" w:cs="Times New Roman"/>
          <w:sz w:val="24"/>
          <w:szCs w:val="24"/>
        </w:rPr>
        <w:t xml:space="preserve"> an</w:t>
      </w:r>
      <w:r w:rsidRPr="000D354D">
        <w:rPr>
          <w:rFonts w:ascii="Times New Roman" w:hAnsi="Times New Roman" w:cs="Times New Roman"/>
          <w:sz w:val="24"/>
          <w:szCs w:val="24"/>
        </w:rPr>
        <w:t>d th</w:t>
      </w:r>
      <w:r w:rsidR="000C419F" w:rsidRPr="000D354D">
        <w:rPr>
          <w:rFonts w:ascii="Times New Roman" w:hAnsi="Times New Roman" w:cs="Times New Roman"/>
          <w:sz w:val="24"/>
          <w:szCs w:val="24"/>
        </w:rPr>
        <w:t>us</w:t>
      </w:r>
      <w:r w:rsidR="00D37BFE">
        <w:rPr>
          <w:rFonts w:ascii="Times New Roman" w:hAnsi="Times New Roman" w:cs="Times New Roman"/>
          <w:sz w:val="24"/>
          <w:szCs w:val="24"/>
        </w:rPr>
        <w:t>,</w:t>
      </w:r>
      <w:r w:rsidR="000C419F" w:rsidRPr="000D354D">
        <w:rPr>
          <w:rFonts w:ascii="Times New Roman" w:hAnsi="Times New Roman" w:cs="Times New Roman"/>
          <w:sz w:val="24"/>
          <w:szCs w:val="24"/>
        </w:rPr>
        <w:t xml:space="preserve"> employees need to be allowed to </w:t>
      </w:r>
      <w:r w:rsidRPr="000D354D">
        <w:rPr>
          <w:rFonts w:ascii="Times New Roman" w:hAnsi="Times New Roman" w:cs="Times New Roman"/>
          <w:sz w:val="24"/>
          <w:szCs w:val="24"/>
        </w:rPr>
        <w:t>practice</w:t>
      </w:r>
      <w:r w:rsidR="000C419F" w:rsidRPr="000D354D">
        <w:rPr>
          <w:rFonts w:ascii="Times New Roman" w:hAnsi="Times New Roman" w:cs="Times New Roman"/>
          <w:sz w:val="24"/>
          <w:szCs w:val="24"/>
        </w:rPr>
        <w:t xml:space="preserve"> th</w:t>
      </w:r>
      <w:r w:rsidRPr="000D354D">
        <w:rPr>
          <w:rFonts w:ascii="Times New Roman" w:hAnsi="Times New Roman" w:cs="Times New Roman"/>
          <w:sz w:val="24"/>
          <w:szCs w:val="24"/>
        </w:rPr>
        <w:t>e</w:t>
      </w:r>
      <w:r w:rsidR="000C419F" w:rsidRPr="000D354D">
        <w:rPr>
          <w:rFonts w:ascii="Times New Roman" w:hAnsi="Times New Roman" w:cs="Times New Roman"/>
          <w:sz w:val="24"/>
          <w:szCs w:val="24"/>
        </w:rPr>
        <w:t xml:space="preserve">m or observe the </w:t>
      </w:r>
      <w:r w:rsidRPr="000D354D">
        <w:rPr>
          <w:rFonts w:ascii="Times New Roman" w:hAnsi="Times New Roman" w:cs="Times New Roman"/>
          <w:sz w:val="24"/>
          <w:szCs w:val="24"/>
        </w:rPr>
        <w:t>religious days that are there. The HR</w:t>
      </w:r>
      <w:r w:rsidR="002F3BA6">
        <w:rPr>
          <w:rFonts w:ascii="Times New Roman" w:hAnsi="Times New Roman" w:cs="Times New Roman"/>
          <w:sz w:val="24"/>
          <w:szCs w:val="24"/>
        </w:rPr>
        <w:t xml:space="preserve"> manager</w:t>
      </w:r>
      <w:r w:rsidR="000C419F" w:rsidRPr="000D354D">
        <w:rPr>
          <w:rFonts w:ascii="Times New Roman" w:hAnsi="Times New Roman" w:cs="Times New Roman"/>
          <w:sz w:val="24"/>
          <w:szCs w:val="24"/>
        </w:rPr>
        <w:t xml:space="preserve"> needs to advise the </w:t>
      </w:r>
      <w:r w:rsidRPr="000D354D">
        <w:rPr>
          <w:rFonts w:ascii="Times New Roman" w:hAnsi="Times New Roman" w:cs="Times New Roman"/>
          <w:sz w:val="24"/>
          <w:szCs w:val="24"/>
        </w:rPr>
        <w:t>manageme</w:t>
      </w:r>
      <w:bookmarkStart w:id="0" w:name="_GoBack"/>
      <w:bookmarkEnd w:id="0"/>
      <w:r w:rsidRPr="000D354D">
        <w:rPr>
          <w:rFonts w:ascii="Times New Roman" w:hAnsi="Times New Roman" w:cs="Times New Roman"/>
          <w:sz w:val="24"/>
          <w:szCs w:val="24"/>
        </w:rPr>
        <w:t>nt</w:t>
      </w:r>
      <w:r w:rsidR="000C419F" w:rsidRPr="000D354D">
        <w:rPr>
          <w:rFonts w:ascii="Times New Roman" w:hAnsi="Times New Roman" w:cs="Times New Roman"/>
          <w:sz w:val="24"/>
          <w:szCs w:val="24"/>
        </w:rPr>
        <w:t xml:space="preserve"> </w:t>
      </w:r>
      <w:r w:rsidR="007D4E1E" w:rsidRPr="000D354D">
        <w:rPr>
          <w:rFonts w:ascii="Times New Roman" w:hAnsi="Times New Roman" w:cs="Times New Roman"/>
          <w:sz w:val="24"/>
          <w:szCs w:val="24"/>
        </w:rPr>
        <w:t xml:space="preserve">on </w:t>
      </w:r>
      <w:r w:rsidR="00325EB9">
        <w:rPr>
          <w:rFonts w:ascii="Times New Roman" w:hAnsi="Times New Roman" w:cs="Times New Roman"/>
          <w:sz w:val="24"/>
          <w:szCs w:val="24"/>
        </w:rPr>
        <w:t>disparate</w:t>
      </w:r>
      <w:r w:rsidR="007D4E1E" w:rsidRPr="000D354D">
        <w:rPr>
          <w:rFonts w:ascii="Times New Roman" w:hAnsi="Times New Roman" w:cs="Times New Roman"/>
          <w:sz w:val="24"/>
          <w:szCs w:val="24"/>
        </w:rPr>
        <w:t xml:space="preserve"> treatment or </w:t>
      </w:r>
      <w:r w:rsidRPr="000D354D">
        <w:rPr>
          <w:rFonts w:ascii="Times New Roman" w:hAnsi="Times New Roman" w:cs="Times New Roman"/>
          <w:sz w:val="24"/>
          <w:szCs w:val="24"/>
        </w:rPr>
        <w:t>actions and the imp</w:t>
      </w:r>
      <w:r w:rsidR="007D4E1E" w:rsidRPr="000D354D">
        <w:rPr>
          <w:rFonts w:ascii="Times New Roman" w:hAnsi="Times New Roman" w:cs="Times New Roman"/>
          <w:sz w:val="24"/>
          <w:szCs w:val="24"/>
        </w:rPr>
        <w:t>act that they have on t</w:t>
      </w:r>
      <w:r w:rsidRPr="000D354D">
        <w:rPr>
          <w:rFonts w:ascii="Times New Roman" w:hAnsi="Times New Roman" w:cs="Times New Roman"/>
          <w:sz w:val="24"/>
          <w:szCs w:val="24"/>
        </w:rPr>
        <w:t>h</w:t>
      </w:r>
      <w:r w:rsidR="007D4E1E" w:rsidRPr="000D354D">
        <w:rPr>
          <w:rFonts w:ascii="Times New Roman" w:hAnsi="Times New Roman" w:cs="Times New Roman"/>
          <w:sz w:val="24"/>
          <w:szCs w:val="24"/>
        </w:rPr>
        <w:t xml:space="preserve">e </w:t>
      </w:r>
      <w:r w:rsidRPr="000D354D">
        <w:rPr>
          <w:rFonts w:ascii="Times New Roman" w:hAnsi="Times New Roman" w:cs="Times New Roman"/>
          <w:sz w:val="24"/>
          <w:szCs w:val="24"/>
        </w:rPr>
        <w:t>organization. This</w:t>
      </w:r>
      <w:r w:rsidR="007D4E1E" w:rsidRPr="000D354D">
        <w:rPr>
          <w:rFonts w:ascii="Times New Roman" w:hAnsi="Times New Roman" w:cs="Times New Roman"/>
          <w:sz w:val="24"/>
          <w:szCs w:val="24"/>
        </w:rPr>
        <w:t xml:space="preserve"> will </w:t>
      </w:r>
      <w:r w:rsidRPr="000D354D">
        <w:rPr>
          <w:rFonts w:ascii="Times New Roman" w:hAnsi="Times New Roman" w:cs="Times New Roman"/>
          <w:sz w:val="24"/>
          <w:szCs w:val="24"/>
        </w:rPr>
        <w:t>ensure</w:t>
      </w:r>
      <w:r w:rsidR="007D4E1E" w:rsidRPr="000D354D">
        <w:rPr>
          <w:rFonts w:ascii="Times New Roman" w:hAnsi="Times New Roman" w:cs="Times New Roman"/>
          <w:sz w:val="24"/>
          <w:szCs w:val="24"/>
        </w:rPr>
        <w:t xml:space="preserve"> that they are </w:t>
      </w:r>
      <w:r w:rsidRPr="000D354D">
        <w:rPr>
          <w:rFonts w:ascii="Times New Roman" w:hAnsi="Times New Roman" w:cs="Times New Roman"/>
          <w:sz w:val="24"/>
          <w:szCs w:val="24"/>
        </w:rPr>
        <w:t>extra</w:t>
      </w:r>
      <w:r w:rsidR="007D4E1E" w:rsidRPr="000D354D">
        <w:rPr>
          <w:rFonts w:ascii="Times New Roman" w:hAnsi="Times New Roman" w:cs="Times New Roman"/>
          <w:sz w:val="24"/>
          <w:szCs w:val="24"/>
        </w:rPr>
        <w:t xml:space="preserve"> </w:t>
      </w:r>
      <w:r w:rsidRPr="000D354D">
        <w:rPr>
          <w:rFonts w:ascii="Times New Roman" w:hAnsi="Times New Roman" w:cs="Times New Roman"/>
          <w:sz w:val="24"/>
          <w:szCs w:val="24"/>
        </w:rPr>
        <w:t>careful</w:t>
      </w:r>
      <w:r w:rsidR="007D4E1E" w:rsidRPr="000D354D">
        <w:rPr>
          <w:rFonts w:ascii="Times New Roman" w:hAnsi="Times New Roman" w:cs="Times New Roman"/>
          <w:sz w:val="24"/>
          <w:szCs w:val="24"/>
        </w:rPr>
        <w:t xml:space="preserve"> when dealing with </w:t>
      </w:r>
      <w:r w:rsidRPr="000D354D">
        <w:rPr>
          <w:rFonts w:ascii="Times New Roman" w:hAnsi="Times New Roman" w:cs="Times New Roman"/>
          <w:sz w:val="24"/>
          <w:szCs w:val="24"/>
        </w:rPr>
        <w:t>employees</w:t>
      </w:r>
      <w:r w:rsidR="007D4E1E" w:rsidRPr="000D354D">
        <w:rPr>
          <w:rFonts w:ascii="Times New Roman" w:hAnsi="Times New Roman" w:cs="Times New Roman"/>
          <w:sz w:val="24"/>
          <w:szCs w:val="24"/>
        </w:rPr>
        <w:t xml:space="preserve"> and especially when it comes to matter of religion.</w:t>
      </w:r>
    </w:p>
    <w:p w14:paraId="77E424B6" w14:textId="77777777" w:rsidR="006102E4" w:rsidRDefault="006102E4" w:rsidP="000D354D">
      <w:pPr>
        <w:spacing w:line="480" w:lineRule="auto"/>
        <w:ind w:left="720" w:hanging="720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1CAF3570" w14:textId="504B6811" w:rsidR="00E80B96" w:rsidRPr="002F71EF" w:rsidRDefault="00E80B96" w:rsidP="000D354D">
      <w:pPr>
        <w:spacing w:line="480" w:lineRule="auto"/>
        <w:ind w:left="720" w:hanging="72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2F71EF">
        <w:rPr>
          <w:rFonts w:ascii="Times New Roman" w:hAnsi="Times New Roman" w:cs="Times New Roman"/>
          <w:bCs/>
          <w:sz w:val="24"/>
          <w:szCs w:val="24"/>
        </w:rPr>
        <w:lastRenderedPageBreak/>
        <w:t>References</w:t>
      </w:r>
    </w:p>
    <w:p w14:paraId="08A1BA78" w14:textId="01EA2314" w:rsidR="000E19B0" w:rsidRDefault="000E19B0" w:rsidP="000D354D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D354D">
        <w:rPr>
          <w:rFonts w:ascii="Times New Roman" w:hAnsi="Times New Roman" w:cs="Times New Roman"/>
          <w:sz w:val="24"/>
          <w:szCs w:val="24"/>
        </w:rPr>
        <w:t xml:space="preserve">SHRM Staff. (2012, September 12). HR tools and tech: How to conduct an investigation [Blog post]. Retrieved from </w:t>
      </w:r>
      <w:hyperlink r:id="rId6" w:history="1">
        <w:r w:rsidR="002376EB" w:rsidRPr="00A565AD">
          <w:rPr>
            <w:rStyle w:val="Hyperlink"/>
            <w:rFonts w:ascii="Times New Roman" w:hAnsi="Times New Roman" w:cs="Times New Roman"/>
            <w:sz w:val="24"/>
            <w:szCs w:val="24"/>
          </w:rPr>
          <w:t>https://blog.shrm.org/workforce/hr-tools-and-tech-how-to-conduct-an-investigation</w:t>
        </w:r>
      </w:hyperlink>
    </w:p>
    <w:p w14:paraId="3F7B4A96" w14:textId="17CE61B7" w:rsidR="002C1676" w:rsidRDefault="002C1676" w:rsidP="000D354D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D354D">
        <w:rPr>
          <w:rFonts w:ascii="Times New Roman" w:hAnsi="Times New Roman" w:cs="Times New Roman"/>
          <w:sz w:val="24"/>
          <w:szCs w:val="24"/>
        </w:rPr>
        <w:t xml:space="preserve">U.S. Equal Employment Opportunity Commission. (n.d.). Best practices for eradicating religious discrimination in the workplace. Retrieved September 12, 2019, from </w:t>
      </w:r>
      <w:hyperlink r:id="rId7" w:history="1">
        <w:r w:rsidR="002376EB" w:rsidRPr="00A565AD">
          <w:rPr>
            <w:rStyle w:val="Hyperlink"/>
            <w:rFonts w:ascii="Times New Roman" w:hAnsi="Times New Roman" w:cs="Times New Roman"/>
            <w:sz w:val="24"/>
            <w:szCs w:val="24"/>
          </w:rPr>
          <w:t>https://www.eeoc.gov/policy/docs/best_practices_religion.html</w:t>
        </w:r>
      </w:hyperlink>
    </w:p>
    <w:p w14:paraId="77E930C9" w14:textId="5ACA05EE" w:rsidR="00E80B96" w:rsidRDefault="00E56E1F" w:rsidP="000D354D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D354D">
        <w:rPr>
          <w:rFonts w:ascii="Times New Roman" w:hAnsi="Times New Roman" w:cs="Times New Roman"/>
          <w:sz w:val="24"/>
          <w:szCs w:val="24"/>
        </w:rPr>
        <w:t xml:space="preserve">Yahnke, K. (2018, August 7). Disparate impact &amp; treatment: The definitive guide [Blog post]. Retrieved from </w:t>
      </w:r>
      <w:hyperlink r:id="rId8" w:history="1">
        <w:r w:rsidR="00286E7F" w:rsidRPr="00A565AD">
          <w:rPr>
            <w:rStyle w:val="Hyperlink"/>
            <w:rFonts w:ascii="Times New Roman" w:hAnsi="Times New Roman" w:cs="Times New Roman"/>
            <w:sz w:val="24"/>
            <w:szCs w:val="24"/>
          </w:rPr>
          <w:t>https://i-sight.com/resources/disparate-impact-treatment/</w:t>
        </w:r>
      </w:hyperlink>
    </w:p>
    <w:sectPr w:rsidR="00E80B96" w:rsidSect="002F71EF"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15B9EE" w14:textId="77777777" w:rsidR="00290117" w:rsidRDefault="00290117" w:rsidP="000D354D">
      <w:pPr>
        <w:spacing w:after="0" w:line="240" w:lineRule="auto"/>
      </w:pPr>
      <w:r>
        <w:separator/>
      </w:r>
    </w:p>
  </w:endnote>
  <w:endnote w:type="continuationSeparator" w:id="0">
    <w:p w14:paraId="5AE5884F" w14:textId="77777777" w:rsidR="00290117" w:rsidRDefault="00290117" w:rsidP="000D35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4053E9" w14:textId="77777777" w:rsidR="00290117" w:rsidRDefault="00290117" w:rsidP="000D354D">
      <w:pPr>
        <w:spacing w:after="0" w:line="240" w:lineRule="auto"/>
      </w:pPr>
      <w:r>
        <w:separator/>
      </w:r>
    </w:p>
  </w:footnote>
  <w:footnote w:type="continuationSeparator" w:id="0">
    <w:p w14:paraId="24DFBAB0" w14:textId="77777777" w:rsidR="00290117" w:rsidRDefault="00290117" w:rsidP="000D35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</w:rPr>
      <w:id w:val="-201746127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3000500" w14:textId="268D799F" w:rsidR="000D354D" w:rsidRPr="002F71EF" w:rsidRDefault="002F71EF" w:rsidP="002F71EF">
        <w:pPr>
          <w:pStyle w:val="Header"/>
          <w:jc w:val="right"/>
          <w:rPr>
            <w:rFonts w:ascii="Times New Roman" w:hAnsi="Times New Roman" w:cs="Times New Roman"/>
          </w:rPr>
        </w:pPr>
        <w:r w:rsidRPr="002F71EF">
          <w:rPr>
            <w:rFonts w:ascii="Times New Roman" w:hAnsi="Times New Roman" w:cs="Times New Roman"/>
          </w:rPr>
          <w:t>INVESTIGATING DISPARATE TREATMENT AND DISPARATE IMPACT</w:t>
        </w:r>
        <w:r>
          <w:rPr>
            <w:rFonts w:ascii="Times New Roman" w:hAnsi="Times New Roman" w:cs="Times New Roman"/>
          </w:rPr>
          <w:tab/>
        </w:r>
        <w:r w:rsidRPr="002F71EF">
          <w:rPr>
            <w:rFonts w:ascii="Times New Roman" w:hAnsi="Times New Roman" w:cs="Times New Roman"/>
          </w:rPr>
          <w:fldChar w:fldCharType="begin"/>
        </w:r>
        <w:r w:rsidRPr="002F71EF">
          <w:rPr>
            <w:rFonts w:ascii="Times New Roman" w:hAnsi="Times New Roman" w:cs="Times New Roman"/>
          </w:rPr>
          <w:instrText xml:space="preserve"> PAGE   \* MERGEFORMAT </w:instrText>
        </w:r>
        <w:r w:rsidRPr="002F71EF">
          <w:rPr>
            <w:rFonts w:ascii="Times New Roman" w:hAnsi="Times New Roman" w:cs="Times New Roman"/>
          </w:rPr>
          <w:fldChar w:fldCharType="separate"/>
        </w:r>
        <w:r w:rsidRPr="002F71EF">
          <w:rPr>
            <w:rFonts w:ascii="Times New Roman" w:hAnsi="Times New Roman" w:cs="Times New Roman"/>
            <w:noProof/>
          </w:rPr>
          <w:t>2</w:t>
        </w:r>
        <w:r w:rsidRPr="002F71EF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</w:rPr>
      <w:id w:val="101095341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9F3EEA7" w14:textId="4F4AE2C0" w:rsidR="002F71EF" w:rsidRPr="002F71EF" w:rsidRDefault="002F71EF" w:rsidP="002F71EF">
        <w:pPr>
          <w:pStyle w:val="Header"/>
          <w:jc w:val="right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</w:rPr>
          <w:t xml:space="preserve">Running head: </w:t>
        </w:r>
        <w:r w:rsidRPr="002F71EF">
          <w:rPr>
            <w:rFonts w:ascii="Times New Roman" w:hAnsi="Times New Roman" w:cs="Times New Roman"/>
          </w:rPr>
          <w:t>INVESTIGATING DISPARATE TREATMENT AND DISPARATE IMPACT</w:t>
        </w:r>
        <w:r>
          <w:rPr>
            <w:rFonts w:ascii="Times New Roman" w:hAnsi="Times New Roman" w:cs="Times New Roman"/>
          </w:rPr>
          <w:tab/>
        </w:r>
        <w:r w:rsidRPr="002F71EF">
          <w:rPr>
            <w:rFonts w:ascii="Times New Roman" w:hAnsi="Times New Roman" w:cs="Times New Roman"/>
          </w:rPr>
          <w:fldChar w:fldCharType="begin"/>
        </w:r>
        <w:r w:rsidRPr="002F71EF">
          <w:rPr>
            <w:rFonts w:ascii="Times New Roman" w:hAnsi="Times New Roman" w:cs="Times New Roman"/>
          </w:rPr>
          <w:instrText xml:space="preserve"> PAGE   \* MERGEFORMAT </w:instrText>
        </w:r>
        <w:r w:rsidRPr="002F71EF">
          <w:rPr>
            <w:rFonts w:ascii="Times New Roman" w:hAnsi="Times New Roman" w:cs="Times New Roman"/>
          </w:rPr>
          <w:fldChar w:fldCharType="separate"/>
        </w:r>
        <w:r w:rsidRPr="002F71EF">
          <w:rPr>
            <w:rFonts w:ascii="Times New Roman" w:hAnsi="Times New Roman" w:cs="Times New Roman"/>
            <w:noProof/>
          </w:rPr>
          <w:t>2</w:t>
        </w:r>
        <w:r w:rsidRPr="002F71EF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sjA2NjKxMDIzMDEysjRW0lEKTi0uzszPAykwqgUAZHNtiiwAAAA="/>
  </w:docVars>
  <w:rsids>
    <w:rsidRoot w:val="00BC1B83"/>
    <w:rsid w:val="00047814"/>
    <w:rsid w:val="000809DF"/>
    <w:rsid w:val="000C419F"/>
    <w:rsid w:val="000D354D"/>
    <w:rsid w:val="000E19B0"/>
    <w:rsid w:val="00113F53"/>
    <w:rsid w:val="001473F6"/>
    <w:rsid w:val="002376EB"/>
    <w:rsid w:val="00286E7F"/>
    <w:rsid w:val="00290117"/>
    <w:rsid w:val="002C1676"/>
    <w:rsid w:val="002E7B81"/>
    <w:rsid w:val="002F3BA6"/>
    <w:rsid w:val="002F71EF"/>
    <w:rsid w:val="00325EB9"/>
    <w:rsid w:val="003A3091"/>
    <w:rsid w:val="005A4CAB"/>
    <w:rsid w:val="006102E4"/>
    <w:rsid w:val="007D4E1E"/>
    <w:rsid w:val="00BC1B83"/>
    <w:rsid w:val="00C35D1A"/>
    <w:rsid w:val="00D37BFE"/>
    <w:rsid w:val="00D55BDC"/>
    <w:rsid w:val="00E56E1F"/>
    <w:rsid w:val="00E80B96"/>
    <w:rsid w:val="00EC3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F61225"/>
  <w15:chartTrackingRefBased/>
  <w15:docId w15:val="{A55F8A39-B7E8-4D35-AFD7-20A64FBEC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BC1B8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D35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354D"/>
  </w:style>
  <w:style w:type="paragraph" w:styleId="Footer">
    <w:name w:val="footer"/>
    <w:basedOn w:val="Normal"/>
    <w:link w:val="FooterChar"/>
    <w:uiPriority w:val="99"/>
    <w:unhideWhenUsed/>
    <w:rsid w:val="000D35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354D"/>
  </w:style>
  <w:style w:type="character" w:styleId="Hyperlink">
    <w:name w:val="Hyperlink"/>
    <w:basedOn w:val="DefaultParagraphFont"/>
    <w:uiPriority w:val="99"/>
    <w:unhideWhenUsed/>
    <w:rsid w:val="00286E7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86E7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-sight.com/resources/disparate-impact-treatment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eeoc.gov/policy/docs/best_practices_religion.html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log.shrm.org/workforce/hr-tools-and-tech-how-to-conduct-an-investigation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5</Pages>
  <Words>842</Words>
  <Characters>4804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5635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Antony Ouma</cp:lastModifiedBy>
  <cp:revision>15</cp:revision>
  <dcterms:created xsi:type="dcterms:W3CDTF">2020-03-10T06:32:00Z</dcterms:created>
  <dcterms:modified xsi:type="dcterms:W3CDTF">2020-03-10T18:13:00Z</dcterms:modified>
</cp:coreProperties>
</file>